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</w:tblGrid>
      <w:tr w:rsidR="00810834" w:rsidRPr="00417453" w:rsidTr="00D15DCC">
        <w:trPr>
          <w:trHeight w:val="15590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34" w:rsidRPr="00810834" w:rsidRDefault="00810834" w:rsidP="008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834">
              <w:rPr>
                <w:rFonts w:ascii="Times New Roman" w:hAnsi="Times New Roman" w:cs="Times New Roman"/>
                <w:b/>
                <w:bCs/>
              </w:rPr>
              <w:t>République Algérienne Démocratique et Populaire</w:t>
            </w:r>
          </w:p>
          <w:p w:rsidR="00810834" w:rsidRPr="00810834" w:rsidRDefault="00810834" w:rsidP="008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834">
              <w:rPr>
                <w:rFonts w:ascii="Times New Roman" w:hAnsi="Times New Roman" w:cs="Times New Roman"/>
                <w:b/>
                <w:bCs/>
              </w:rPr>
              <w:t xml:space="preserve">Ministère de l’Enseignement Supérieure et de la Recherche Scientifique  </w:t>
            </w:r>
          </w:p>
          <w:p w:rsidR="00810834" w:rsidRDefault="00810834" w:rsidP="008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834">
              <w:rPr>
                <w:rFonts w:ascii="Times New Roman" w:hAnsi="Times New Roman" w:cs="Times New Roman"/>
                <w:b/>
                <w:bCs/>
              </w:rPr>
              <w:t xml:space="preserve">Université Mouloud Mammeri de Tizi-Ouzou   </w:t>
            </w:r>
          </w:p>
          <w:p w:rsidR="00810834" w:rsidRPr="00810834" w:rsidRDefault="00810834" w:rsidP="008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834"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</w:p>
          <w:p w:rsidR="00810834" w:rsidRPr="003F4563" w:rsidRDefault="00810834" w:rsidP="008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38300" cy="352425"/>
                  <wp:effectExtent l="19050" t="0" r="0" b="0"/>
                  <wp:docPr id="1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02" cy="3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34" w:rsidRPr="00810834" w:rsidRDefault="00810834" w:rsidP="008108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Bibliothèque Universitaire</w:t>
            </w:r>
          </w:p>
          <w:tbl>
            <w:tblPr>
              <w:tblW w:w="0" w:type="auto"/>
              <w:jc w:val="center"/>
              <w:tblInd w:w="10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12"/>
            </w:tblGrid>
            <w:tr w:rsidR="00810834" w:rsidTr="00810834">
              <w:trPr>
                <w:trHeight w:val="877"/>
                <w:jc w:val="center"/>
              </w:trPr>
              <w:tc>
                <w:tcPr>
                  <w:tcW w:w="9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0834" w:rsidRPr="00810834" w:rsidRDefault="00810834" w:rsidP="00810834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  <w:r w:rsidRPr="008108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Programme de la « </w:t>
                  </w:r>
                  <w:r w:rsidRPr="008108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Journée Portes ouvertes Sur les bibliothèques de </w:t>
                  </w:r>
                </w:p>
                <w:p w:rsidR="00810834" w:rsidRPr="00810834" w:rsidRDefault="00810834" w:rsidP="00810834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108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244061" w:themeColor="accent1" w:themeShade="80"/>
                      <w:sz w:val="24"/>
                      <w:szCs w:val="24"/>
                      <w:u w:val="single"/>
                    </w:rPr>
                    <w:t>l’université  Mouloud MAMMERI de Tizi-Ouzou</w:t>
                  </w:r>
                  <w:r w:rsidRPr="008108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»</w:t>
                  </w:r>
                </w:p>
                <w:p w:rsidR="00810834" w:rsidRDefault="00810834" w:rsidP="00810834">
                  <w:pPr>
                    <w:tabs>
                      <w:tab w:val="left" w:pos="12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81083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le 18 novembre 2019</w:t>
                  </w:r>
                </w:p>
              </w:tc>
            </w:tr>
          </w:tbl>
          <w:p w:rsidR="00810834" w:rsidRPr="00810834" w:rsidRDefault="00810834" w:rsidP="00810834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  <w:u w:val="single"/>
              </w:rPr>
              <w:t>Programme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> :</w:t>
            </w:r>
          </w:p>
          <w:p w:rsidR="00810834" w:rsidRPr="00810834" w:rsidRDefault="00810834" w:rsidP="00810834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4"/>
                <w:szCs w:val="24"/>
              </w:rPr>
              <w:t xml:space="preserve">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Espace d’exposition et d’affichage </w:t>
            </w:r>
          </w:p>
          <w:p w:rsidR="00810834" w:rsidRPr="00810834" w:rsidRDefault="00810834" w:rsidP="00810834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   Exposition :</w:t>
            </w:r>
          </w:p>
          <w:p w:rsidR="00810834" w:rsidRPr="00A46F33" w:rsidRDefault="00810834" w:rsidP="00810834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- Exposition des écrivains à mobilités réduites ; LOUNES </w:t>
            </w:r>
            <w:proofErr w:type="spellStart"/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Fodhil</w:t>
            </w:r>
            <w:proofErr w:type="spellEnd"/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, DODO Farid, KHELFOUN </w:t>
            </w:r>
            <w:proofErr w:type="spellStart"/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Ouiza</w:t>
            </w:r>
            <w:proofErr w:type="spellEnd"/>
            <w:r w:rsidR="00A46F33" w:rsidRPr="00A4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34" w:rsidRPr="00A46F33" w:rsidRDefault="00810834" w:rsidP="00370B46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-Exposition de photos de Mme LAMARA </w:t>
            </w:r>
            <w:proofErr w:type="spellStart"/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Hayet</w:t>
            </w:r>
            <w:proofErr w:type="spellEnd"/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 (photographe)</w:t>
            </w:r>
          </w:p>
          <w:p w:rsidR="00810834" w:rsidRPr="00A46F33" w:rsidRDefault="00810834" w:rsidP="00370B46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-Exposition  des livres (BIBLIOPHIL, OPU)</w:t>
            </w:r>
          </w:p>
          <w:p w:rsidR="00810834" w:rsidRPr="00A46F33" w:rsidRDefault="00810834" w:rsidP="00370B46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-Exposition de Mme SAID AMEUR (Bibliothécaire, Artiste)</w:t>
            </w:r>
          </w:p>
          <w:p w:rsidR="00810834" w:rsidRPr="00A46F33" w:rsidRDefault="00810834" w:rsidP="00370B46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-Stand d’exposition de la BU</w:t>
            </w:r>
          </w:p>
          <w:p w:rsidR="00810834" w:rsidRPr="00810834" w:rsidRDefault="00810834" w:rsidP="00810834">
            <w:pPr>
              <w:tabs>
                <w:tab w:val="left" w:pos="126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-Stands d’exposition des bibliothèques des facultés</w:t>
            </w:r>
            <w:r w:rsidRPr="00810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    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Affichage : </w:t>
            </w:r>
          </w:p>
          <w:p w:rsidR="00810834" w:rsidRPr="00346DB5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4"/>
                <w:szCs w:val="4"/>
              </w:rPr>
            </w:pPr>
            <w:r w:rsidRPr="00346DB5"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4"/>
                <w:szCs w:val="4"/>
              </w:rPr>
              <w:t> 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 Organigramme des bibliothèques.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 Règlement intérieur des bibliothèques.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 Fiche technique des bibliothèques.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 Guides des  Bibliothèques.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>- Liste des nouvelles acquisitions</w:t>
            </w:r>
          </w:p>
          <w:p w:rsidR="00810834" w:rsidRPr="00A46F33" w:rsidRDefault="00810834" w:rsidP="00A46F33">
            <w:pPr>
              <w:tabs>
                <w:tab w:val="left" w:pos="126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-Services offerts en ligne par la bibliothèque 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34" w:rsidRPr="00810834" w:rsidRDefault="00810834" w:rsidP="00810834">
            <w:pPr>
              <w:tabs>
                <w:tab w:val="left" w:pos="426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La Matinée 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9h00mn – 9h30mn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1083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Collation</w:t>
            </w:r>
            <w:r w:rsidRPr="0081083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9h30 -  9h40mn        : </w:t>
            </w:r>
            <w:r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>inauguration de l’espace des utilisateurs à   besoins spécifiques ;</w:t>
            </w:r>
          </w:p>
          <w:p w:rsidR="00810834" w:rsidRPr="00E8732F" w:rsidRDefault="00810834" w:rsidP="00370B46">
            <w:pPr>
              <w:tabs>
                <w:tab w:val="left" w:pos="126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-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  Visite des espaces de l’exposition</w:t>
            </w:r>
            <w:r w:rsidRPr="007E5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E8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Ouverture officielle</w:t>
            </w:r>
            <w:r w:rsidRPr="00810834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 :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09h 40mn - 09h 50mn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3795"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D3795" w:rsidRPr="00810834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du recteur/ secrétaire général de l’UMMTO</w:t>
            </w:r>
          </w:p>
          <w:p w:rsidR="00810834" w:rsidRPr="00024BC2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09h50mm -10h00mm </w:t>
            </w:r>
            <w:r w:rsidR="00BD3795"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BD3795" w:rsidRPr="00810834">
              <w:rPr>
                <w:rFonts w:ascii="Times New Roman" w:hAnsi="Times New Roman" w:cs="Times New Roman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="00BD3795" w:rsidRPr="00A46F33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Pr="00A4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>de la Directrice de la BU</w:t>
            </w:r>
          </w:p>
          <w:p w:rsidR="00810834" w:rsidRPr="00024BC2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834" w:rsidRPr="00810834" w:rsidRDefault="00810834" w:rsidP="00370B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10h00mn -10h15mn   :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  Mot du représentant des personnes à mobilités réduites.</w:t>
            </w:r>
          </w:p>
          <w:p w:rsidR="00810834" w:rsidRPr="00810834" w:rsidRDefault="00810834" w:rsidP="00370B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810834" w:rsidRPr="00810834" w:rsidRDefault="00810834" w:rsidP="00370B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10h 15mn -10h40mn :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- Présentation de la B.U ;</w:t>
            </w:r>
          </w:p>
          <w:p w:rsidR="00810834" w:rsidRPr="00810834" w:rsidRDefault="00810834" w:rsidP="00370B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- Initiation à la recherche documentaire </w:t>
            </w:r>
            <w:r w:rsidRPr="00810834">
              <w:rPr>
                <w:rFonts w:ascii="Times New Roman" w:hAnsi="Times New Roman" w:cs="Times New Roman"/>
                <w:b/>
                <w:bCs/>
              </w:rPr>
              <w:t>(OPAC, DSPACE, SNDL, CCDZ, PNST).</w:t>
            </w:r>
          </w:p>
          <w:p w:rsidR="00810834" w:rsidRPr="00024BC2" w:rsidRDefault="00810834" w:rsidP="00370B4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834" w:rsidRDefault="00810834" w:rsidP="00024BC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10h40mn  -11h00mn</w:t>
            </w:r>
            <w:r w:rsidRPr="00810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Présentation  des bibliothèques des facultés.</w:t>
            </w:r>
          </w:p>
          <w:p w:rsidR="00024BC2" w:rsidRPr="00024BC2" w:rsidRDefault="00024BC2" w:rsidP="00024BC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834" w:rsidRPr="00810834" w:rsidRDefault="00681455" w:rsidP="00810834">
            <w:pPr>
              <w:spacing w:after="0" w:line="240" w:lineRule="auto"/>
              <w:ind w:left="2977" w:hanging="2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810834"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11h00mn - 11h15mn :</w:t>
            </w:r>
            <w:r w:rsidR="00810834"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Communication sur «  la méthodologie de recherche »  de Mme </w:t>
            </w:r>
            <w:r w:rsidR="00810834">
              <w:rPr>
                <w:rFonts w:ascii="Times New Roman" w:hAnsi="Times New Roman" w:cs="Times New Roman"/>
                <w:sz w:val="24"/>
                <w:szCs w:val="24"/>
              </w:rPr>
              <w:t xml:space="preserve">HAMDANE </w:t>
            </w:r>
            <w:r w:rsidR="00810834" w:rsidRPr="00810834">
              <w:rPr>
                <w:rFonts w:ascii="Times New Roman" w:hAnsi="Times New Roman" w:cs="Times New Roman"/>
                <w:sz w:val="24"/>
                <w:szCs w:val="24"/>
              </w:rPr>
              <w:t>Karima, Docteur en     bibliothéconomie et  enseignante à   l’UMMTO.</w:t>
            </w:r>
          </w:p>
          <w:p w:rsidR="00810834" w:rsidRPr="00810834" w:rsidRDefault="00681455" w:rsidP="0081083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10834"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11h15mn– 11h35mn</w:t>
            </w:r>
            <w:r w:rsidR="00810834"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10834"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810834"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Présentation de la revue scientifique «  techniques de l’ingénieur » par le groupe </w:t>
            </w:r>
            <w:r w:rsidR="00810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10834" w:rsidRPr="00810834">
              <w:rPr>
                <w:rFonts w:ascii="Times New Roman" w:hAnsi="Times New Roman" w:cs="Times New Roman"/>
                <w:sz w:val="24"/>
                <w:szCs w:val="24"/>
              </w:rPr>
              <w:t>BIBLIOPHIL.</w:t>
            </w:r>
          </w:p>
          <w:p w:rsidR="00810834" w:rsidRPr="00810834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L’après-midi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834" w:rsidRPr="00024BC2" w:rsidRDefault="00810834" w:rsidP="00024BC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     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13h00mn – 15h00mn : -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  Ateliers :</w:t>
            </w:r>
          </w:p>
          <w:p w:rsidR="00810834" w:rsidRPr="00810834" w:rsidRDefault="00810834" w:rsidP="00810834">
            <w:pPr>
              <w:pStyle w:val="Paragraphedeliste"/>
              <w:numPr>
                <w:ilvl w:val="0"/>
                <w:numId w:val="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>Initiation à la  recherche bibliographique sur</w:t>
            </w:r>
            <w:r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L’OPAC</w:t>
            </w:r>
          </w:p>
          <w:p w:rsidR="00810834" w:rsidRPr="00024BC2" w:rsidRDefault="00810834" w:rsidP="00810834">
            <w:pPr>
              <w:pStyle w:val="Paragraphedeliste"/>
              <w:numPr>
                <w:ilvl w:val="0"/>
                <w:numId w:val="1"/>
              </w:num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>Initiation à la recherche documentaire</w:t>
            </w:r>
            <w:r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sur </w:t>
            </w:r>
            <w:r w:rsidRPr="0081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4BC2">
              <w:rPr>
                <w:rFonts w:ascii="Times New Roman" w:hAnsi="Times New Roman" w:cs="Times New Roman"/>
                <w:b/>
                <w:bCs/>
              </w:rPr>
              <w:t>(DSPACE, SNDL, CCDZ, PNST, techniques de l’Ingénieur).</w:t>
            </w:r>
          </w:p>
          <w:p w:rsidR="00810834" w:rsidRPr="00810834" w:rsidRDefault="00810834" w:rsidP="00370B46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                                         </w:t>
            </w:r>
          </w:p>
          <w:p w:rsidR="00810834" w:rsidRPr="00417453" w:rsidRDefault="00810834" w:rsidP="00370B4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15h00mn :</w:t>
            </w:r>
            <w:r w:rsidRPr="00810834">
              <w:rPr>
                <w:rFonts w:ascii="Times New Roman" w:hAnsi="Times New Roman" w:cs="Times New Roman"/>
                <w:sz w:val="24"/>
                <w:szCs w:val="24"/>
              </w:rPr>
              <w:t xml:space="preserve"> Clôture</w:t>
            </w:r>
          </w:p>
        </w:tc>
      </w:tr>
      <w:tr w:rsidR="00810834" w:rsidRPr="00E64467" w:rsidTr="00D15DCC">
        <w:trPr>
          <w:trHeight w:val="22257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CC" w:rsidRDefault="00062E6E" w:rsidP="00492ECC">
            <w:pPr>
              <w:spacing w:after="0" w:line="240" w:lineRule="auto"/>
              <w:ind w:right="-142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8pt;margin-top:14.65pt;width:83.45pt;height:40.35pt;z-index:251660288;mso-position-horizontal-relative:text;mso-position-vertical-relative:text" stroked="f">
                  <v:textbox>
                    <w:txbxContent>
                      <w:p w:rsidR="00D15DCC" w:rsidRDefault="00D15DCC" w:rsidP="00D15DCC">
                        <w:pPr>
                          <w:ind w:right="-38"/>
                        </w:pPr>
                        <w:r w:rsidRPr="00531E4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409575"/>
                              <wp:effectExtent l="19050" t="0" r="9525" b="0"/>
                              <wp:docPr id="4" name="Image 1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04" cy="4136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5DCC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noProof/>
                <w:sz w:val="32"/>
                <w:szCs w:val="32"/>
                <w:lang w:eastAsia="fr-FR"/>
              </w:rPr>
              <w:pict>
                <v:shape id="_x0000_s1027" type="#_x0000_t202" style="position:absolute;margin-left:631.3pt;margin-top:19.9pt;width:131.25pt;height:86.25pt;z-index:251661312;mso-position-horizontal-relative:text;mso-position-vertical-relative:text" stroked="f">
                  <v:textbox>
                    <w:txbxContent>
                      <w:p w:rsidR="00D15DCC" w:rsidRDefault="00D15DCC" w:rsidP="00D15DCC">
                        <w:r w:rsidRPr="00531E4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38250" cy="956992"/>
                              <wp:effectExtent l="19050" t="0" r="0" b="0"/>
                              <wp:docPr id="8" name="Image 1" descr="Image associé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Image associé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4677" cy="9619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15DCC">
              <w:rPr>
                <w:sz w:val="32"/>
                <w:szCs w:val="32"/>
              </w:rPr>
              <w:t xml:space="preserve">                 </w:t>
            </w:r>
            <w:r w:rsidR="00492ECC">
              <w:rPr>
                <w:sz w:val="32"/>
                <w:szCs w:val="32"/>
              </w:rPr>
              <w:t xml:space="preserve">                              </w:t>
            </w:r>
          </w:p>
          <w:p w:rsidR="00D15DCC" w:rsidRDefault="00D15DCC" w:rsidP="00D15DCC">
            <w:pPr>
              <w:spacing w:after="0" w:line="240" w:lineRule="auto"/>
              <w:ind w:right="-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D15DCC" w:rsidRPr="00D15DCC" w:rsidRDefault="00D15DCC" w:rsidP="00D15DCC">
            <w:pPr>
              <w:spacing w:after="0" w:line="240" w:lineRule="auto"/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5DCC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D15DCC" w:rsidRPr="00D15DCC" w:rsidRDefault="00D15DCC" w:rsidP="00D15DCC">
            <w:pPr>
              <w:spacing w:after="0" w:line="240" w:lineRule="auto"/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15DCC">
              <w:rPr>
                <w:rFonts w:asciiTheme="majorBidi" w:hAnsiTheme="majorBidi" w:cstheme="majorBidi"/>
                <w:sz w:val="24"/>
                <w:szCs w:val="24"/>
              </w:rPr>
              <w:t>Ministère de l’Enseignement Supérieur et de la Recherche Scientifique</w:t>
            </w:r>
          </w:p>
          <w:p w:rsidR="00D15DCC" w:rsidRPr="00D15DCC" w:rsidRDefault="00D15DCC" w:rsidP="00D15D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15DC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Université Mouloud MAMMERI  de Tizi-Ouzou</w:t>
            </w:r>
            <w:r w:rsidRPr="00D15DC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</w:t>
            </w:r>
          </w:p>
          <w:p w:rsidR="00D15DCC" w:rsidRPr="00D15DCC" w:rsidRDefault="00D15DCC" w:rsidP="00D15D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D15DC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Bibliothèque Universitaire</w:t>
            </w:r>
          </w:p>
          <w:p w:rsidR="00D15DCC" w:rsidRDefault="00D15DCC" w:rsidP="00D15DCC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/>
                <w:sz w:val="32"/>
                <w:szCs w:val="32"/>
                <w:lang w:eastAsia="fr-FR"/>
              </w:rPr>
              <w:t xml:space="preserve">                                      </w:t>
            </w:r>
          </w:p>
          <w:p w:rsidR="00D15DCC" w:rsidRPr="00C64537" w:rsidRDefault="00D15DCC" w:rsidP="00D1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45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fr-FR"/>
              </w:rPr>
              <w:t>Organise</w:t>
            </w:r>
            <w:r w:rsidRPr="00C645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:</w:t>
            </w:r>
            <w:r w:rsidRPr="00C6453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D15DCC" w:rsidRPr="00C64607" w:rsidRDefault="00D15DCC" w:rsidP="00D15DCC">
            <w:pPr>
              <w:spacing w:after="0" w:line="240" w:lineRule="auto"/>
              <w:jc w:val="center"/>
              <w:rPr>
                <w:rFonts w:ascii="Arial" w:eastAsia="Times New Roman" w:hAnsi="Arial"/>
                <w:sz w:val="32"/>
                <w:szCs w:val="32"/>
                <w:lang w:eastAsia="fr-FR"/>
              </w:rPr>
            </w:pPr>
            <w:r w:rsidRPr="001724E7">
              <w:rPr>
                <w:sz w:val="32"/>
                <w:szCs w:val="32"/>
              </w:rPr>
              <w:t xml:space="preserve">                                                                  </w:t>
            </w:r>
          </w:p>
          <w:p w:rsidR="00D15DCC" w:rsidRPr="00C64537" w:rsidRDefault="00D15DCC" w:rsidP="00D15DCC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6453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«Une Journée Portes Ouvertes sur les Bibliothèques de l’UMMTO »</w:t>
            </w:r>
          </w:p>
          <w:p w:rsidR="00D15DCC" w:rsidRPr="00C64537" w:rsidRDefault="00D15DCC" w:rsidP="00D15DCC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C6453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le 18  novembre 2019</w:t>
            </w:r>
          </w:p>
          <w:p w:rsidR="00D15DCC" w:rsidRPr="008E1355" w:rsidRDefault="00D15DCC" w:rsidP="00961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15DCC" w:rsidRDefault="00D15DCC" w:rsidP="00D15DCC">
            <w:pPr>
              <w:ind w:left="708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15D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une meilleure visibilité et accessibilité aux services offerts par les Bibliothèques de l’Université Mouloud MAMMERI de Tizi-Ouzou, pour l’année </w:t>
            </w:r>
            <w:r w:rsidRPr="00D15DCC">
              <w:rPr>
                <w:rFonts w:ascii="Times New Roman" w:hAnsi="Times New Roman" w:cs="Times New Roman"/>
                <w:sz w:val="24"/>
                <w:szCs w:val="24"/>
              </w:rPr>
              <w:t xml:space="preserve">universitaire 2019-2020 </w:t>
            </w:r>
            <w:r w:rsidRPr="00D15D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afin de partager les expériences entre  bibliothécaires,</w:t>
            </w:r>
            <w:r w:rsidRPr="00D15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la  Bibliothèque Universitaire sise à </w:t>
            </w:r>
            <w:proofErr w:type="spellStart"/>
            <w:r w:rsidRPr="00D15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Hasnaoua</w:t>
            </w:r>
            <w:proofErr w:type="spellEnd"/>
            <w:r w:rsidRPr="00D15D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II,</w:t>
            </w:r>
            <w:r w:rsidRPr="00D15D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organise le </w:t>
            </w:r>
            <w:r w:rsidRPr="00D1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 novembre 2019</w:t>
            </w:r>
            <w:r w:rsidRPr="00D15D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la troisième édition de la  « </w:t>
            </w:r>
            <w:r w:rsidRPr="00D1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Journée Portes Ouvertes sur les Bibliothèques de l’UMMTO</w:t>
            </w:r>
            <w:r w:rsidRPr="00D15D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 au profit de toute la communauté universitaire (Etu</w:t>
            </w:r>
            <w:r w:rsidRPr="008C55C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diants, Enseignants, Chercheurs,….</w:t>
            </w:r>
            <w:proofErr w:type="gramStart"/>
            <w:r w:rsidRPr="008C55C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 .</w:t>
            </w:r>
            <w:proofErr w:type="gramEnd"/>
          </w:p>
          <w:p w:rsidR="00D15DCC" w:rsidRPr="004E6B35" w:rsidRDefault="00D15DCC" w:rsidP="00C64537">
            <w:pPr>
              <w:ind w:left="708" w:firstLine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645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Cette édition sera dédiée aux </w:t>
            </w:r>
            <w:r w:rsidRPr="00C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personnes à besoins spécifiques</w:t>
            </w:r>
            <w:r w:rsidRPr="00C645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avec </w:t>
            </w:r>
            <w:r w:rsidRPr="00C64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l’inauguration d’un espace</w:t>
            </w:r>
            <w:r w:rsidRPr="00C645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dans la bibliothèque universitaire  réservé à cette catégorie d’utilisateurs</w:t>
            </w:r>
            <w:r w:rsidRPr="004E6B3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. </w:t>
            </w:r>
          </w:p>
          <w:p w:rsidR="00D15DCC" w:rsidRPr="00C64537" w:rsidRDefault="00D15DCC" w:rsidP="00D15DCC">
            <w:pPr>
              <w:shd w:val="clear" w:color="auto" w:fill="FFFFFF"/>
              <w:spacing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fr-FR"/>
              </w:rPr>
            </w:pPr>
            <w:r w:rsidRPr="00C64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fr-FR"/>
              </w:rPr>
              <w:t>Organisateurs :</w:t>
            </w:r>
          </w:p>
          <w:p w:rsidR="00D15DCC" w:rsidRPr="008C55CF" w:rsidRDefault="00D15DCC" w:rsidP="00D15DCC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8C5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La Bibliothèque Universitaire.</w:t>
            </w:r>
          </w:p>
          <w:p w:rsidR="00D15DCC" w:rsidRPr="00C64537" w:rsidRDefault="00D15DCC" w:rsidP="00C64537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8C5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 xml:space="preserve">Le groupe  d’animation des bibliothèques de l’UMMTO.  </w:t>
            </w:r>
          </w:p>
          <w:p w:rsidR="00D15DCC" w:rsidRPr="00C64537" w:rsidRDefault="00D15DCC" w:rsidP="00C645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2060"/>
                <w:sz w:val="28"/>
                <w:szCs w:val="28"/>
                <w:lang w:eastAsia="fr-FR"/>
              </w:rPr>
            </w:pPr>
            <w:r w:rsidRPr="00C64537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 xml:space="preserve">   </w:t>
            </w:r>
            <w:r w:rsidRPr="00C6453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fr-FR"/>
              </w:rPr>
              <w:t>En collaboration avec</w:t>
            </w:r>
            <w:r w:rsidRPr="00C64537">
              <w:rPr>
                <w:rFonts w:asciiTheme="majorBidi" w:eastAsia="Times New Roman" w:hAnsiTheme="majorBidi" w:cstheme="majorBidi"/>
                <w:color w:val="002060"/>
                <w:sz w:val="28"/>
                <w:szCs w:val="28"/>
                <w:lang w:eastAsia="fr-FR"/>
              </w:rPr>
              <w:t> :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 Génie  Electrique et informatique.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 Génie  de la construction.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des Lettres et des Langues.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d’Agronomie et de Biologie.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Bibliothèque de la Faculté des Sciences Economiques, Sciences Commerciales et  de </w:t>
            </w:r>
            <w:r w:rsidR="00C6453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</w:t>
            </w: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Gestion.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des Sciences.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 Droit.</w:t>
            </w:r>
          </w:p>
          <w:p w:rsidR="00D15DCC" w:rsidRPr="00667F30" w:rsidRDefault="00D15DCC" w:rsidP="00D15DC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 la faculté de médecine.</w:t>
            </w:r>
          </w:p>
          <w:p w:rsidR="00C64537" w:rsidRDefault="00D15DCC" w:rsidP="00C6453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des Sciences Humaines et Sociales.</w:t>
            </w:r>
          </w:p>
          <w:p w:rsidR="00D15DCC" w:rsidRPr="00C64537" w:rsidRDefault="00C64537" w:rsidP="00C6453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D15DCC" w:rsidRPr="00C6453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32"/>
                <w:szCs w:val="32"/>
                <w:lang w:eastAsia="fr-FR"/>
              </w:rPr>
              <w:t xml:space="preserve">  </w:t>
            </w:r>
            <w:r w:rsidR="00D15DCC" w:rsidRPr="00C6453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u w:val="single"/>
                <w:lang w:eastAsia="fr-FR"/>
              </w:rPr>
              <w:t>Objectifs</w:t>
            </w:r>
            <w:r w:rsidR="00D15DCC" w:rsidRPr="00C64537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2060"/>
                <w:sz w:val="32"/>
                <w:szCs w:val="32"/>
                <w:lang w:eastAsia="fr-FR"/>
              </w:rPr>
              <w:t xml:space="preserve"> :</w:t>
            </w:r>
          </w:p>
          <w:p w:rsidR="00D15DCC" w:rsidRPr="00667F30" w:rsidRDefault="00D15DCC" w:rsidP="00D15DCC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outlineLvl w:val="2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fr-FR"/>
              </w:rPr>
            </w:pPr>
            <w:r w:rsidRPr="00667F30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eastAsia="fr-FR"/>
              </w:rPr>
              <w:t>Présentation des bibliothèques de l’Université Mouloud MAMMERI de Tizi-Ouzou.</w:t>
            </w:r>
          </w:p>
          <w:p w:rsidR="00D15DCC" w:rsidRPr="00667F30" w:rsidRDefault="00D15DCC" w:rsidP="00D15DCC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Initier les nouveaux étudiants à la recherche documentaire.</w:t>
            </w:r>
          </w:p>
          <w:p w:rsidR="00D15DCC" w:rsidRPr="00C64537" w:rsidRDefault="00D15DCC" w:rsidP="00C64537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Sensibiliser les utilisateurs sur l’importance et l’impact de la </w:t>
            </w:r>
            <w:r w:rsidR="00C6453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Bibliothèque dans la recherche</w:t>
            </w:r>
            <w:r w:rsidRPr="00C6453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scientifique et académique.</w:t>
            </w:r>
          </w:p>
          <w:p w:rsidR="00D15DCC" w:rsidRPr="00C64537" w:rsidRDefault="00D15DCC" w:rsidP="00C64537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Renforcer le sens de la communication et de la coordination entre</w:t>
            </w:r>
            <w:r w:rsidR="00C6453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les différents services des</w:t>
            </w:r>
            <w:r w:rsidRPr="00C6453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Bibliothèques.</w:t>
            </w:r>
          </w:p>
          <w:p w:rsidR="00D15DCC" w:rsidRPr="00667F30" w:rsidRDefault="00D15DCC" w:rsidP="00D15DCC">
            <w:pPr>
              <w:pStyle w:val="Paragraphedeliste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Offrir un cadre idéal pour l’échange des expériences et de savoir faire entre les Bibliothèques de   </w:t>
            </w:r>
          </w:p>
          <w:p w:rsidR="00D15DCC" w:rsidRPr="00667F30" w:rsidRDefault="00D15DCC" w:rsidP="00D15DCC">
            <w:pPr>
              <w:pStyle w:val="Paragraphedeliste"/>
              <w:tabs>
                <w:tab w:val="left" w:pos="1134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67F3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     l’UMMTO.</w:t>
            </w:r>
          </w:p>
          <w:p w:rsidR="00D15DCC" w:rsidRDefault="00D15DCC" w:rsidP="00D15DCC">
            <w:pPr>
              <w:rPr>
                <w:sz w:val="24"/>
                <w:szCs w:val="24"/>
              </w:rPr>
            </w:pPr>
            <w:r w:rsidRPr="00667F3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fr-FR"/>
              </w:rPr>
              <w:lastRenderedPageBreak/>
              <w:t xml:space="preserve">                                                                                        </w:t>
            </w:r>
            <w:r w:rsidRPr="00667F30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EF3628">
              <w:rPr>
                <w:sz w:val="24"/>
                <w:szCs w:val="24"/>
              </w:rPr>
              <w:tab/>
            </w:r>
            <w:r w:rsidRPr="00EF3628">
              <w:rPr>
                <w:sz w:val="24"/>
                <w:szCs w:val="24"/>
              </w:rPr>
              <w:tab/>
            </w:r>
            <w:r w:rsidRPr="00EF3628">
              <w:rPr>
                <w:sz w:val="24"/>
                <w:szCs w:val="24"/>
              </w:rPr>
              <w:tab/>
            </w:r>
            <w:r w:rsidRPr="00EF3628">
              <w:rPr>
                <w:sz w:val="24"/>
                <w:szCs w:val="24"/>
              </w:rPr>
              <w:tab/>
            </w:r>
            <w:r w:rsidRPr="00EF3628">
              <w:rPr>
                <w:sz w:val="24"/>
                <w:szCs w:val="24"/>
              </w:rPr>
              <w:tab/>
            </w:r>
            <w:r w:rsidRPr="00EF362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15DCC" w:rsidRDefault="00D15DCC" w:rsidP="00D15DCC">
            <w:pPr>
              <w:rPr>
                <w:sz w:val="24"/>
                <w:szCs w:val="24"/>
              </w:rPr>
            </w:pPr>
          </w:p>
          <w:p w:rsidR="00D15DCC" w:rsidRDefault="00D15DCC" w:rsidP="00D15DCC">
            <w:pPr>
              <w:ind w:left="7080" w:firstLine="708"/>
              <w:jc w:val="center"/>
              <w:rPr>
                <w:sz w:val="28"/>
                <w:szCs w:val="28"/>
              </w:rPr>
            </w:pPr>
          </w:p>
          <w:p w:rsidR="00D15DCC" w:rsidRPr="008C55CF" w:rsidRDefault="00D15DCC" w:rsidP="00D15DCC">
            <w:pPr>
              <w:ind w:left="7080" w:firstLine="708"/>
              <w:jc w:val="center"/>
              <w:rPr>
                <w:sz w:val="28"/>
                <w:szCs w:val="28"/>
              </w:rPr>
            </w:pPr>
            <w:r w:rsidRPr="00667F30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87571" cy="1070043"/>
                  <wp:effectExtent l="19050" t="0" r="0" b="0"/>
                  <wp:docPr id="3" name="Image 1" descr="RÃ©sultat de recherche d'images pour &quot;modÃ¨le de photo de li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modÃ¨le de photo de li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71" cy="107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34" w:rsidRPr="00E64467" w:rsidRDefault="00810834" w:rsidP="00370B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5DCC" w:rsidRPr="00E64467" w:rsidTr="00D15DCC">
        <w:trPr>
          <w:trHeight w:val="22257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CC" w:rsidRDefault="00D15DCC" w:rsidP="00D15DCC">
            <w:pPr>
              <w:spacing w:after="0" w:line="240" w:lineRule="auto"/>
              <w:ind w:right="-142"/>
              <w:rPr>
                <w:noProof/>
                <w:sz w:val="32"/>
                <w:szCs w:val="32"/>
                <w:lang w:eastAsia="fr-FR"/>
              </w:rPr>
            </w:pPr>
          </w:p>
        </w:tc>
      </w:tr>
    </w:tbl>
    <w:p w:rsidR="007577D1" w:rsidRDefault="007577D1"/>
    <w:sectPr w:rsidR="007577D1" w:rsidSect="00024BC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512D"/>
    <w:multiLevelType w:val="hybridMultilevel"/>
    <w:tmpl w:val="8D3CABC0"/>
    <w:lvl w:ilvl="0" w:tplc="E86AE3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CBD"/>
    <w:multiLevelType w:val="hybridMultilevel"/>
    <w:tmpl w:val="4B6C0332"/>
    <w:lvl w:ilvl="0" w:tplc="A252B69E">
      <w:numFmt w:val="bullet"/>
      <w:lvlText w:val="-"/>
      <w:lvlJc w:val="left"/>
      <w:pPr>
        <w:ind w:left="3315" w:hanging="360"/>
      </w:pPr>
      <w:rPr>
        <w:rFonts w:ascii="Times New Roman" w:eastAsia="Calibri" w:hAnsi="Times New Roman" w:cs="Times New Roman" w:hint="default"/>
        <w:b/>
        <w:i/>
        <w:color w:val="0F243E" w:themeColor="text2" w:themeShade="80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>
    <w:nsid w:val="2A2B7BEF"/>
    <w:multiLevelType w:val="hybridMultilevel"/>
    <w:tmpl w:val="78920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849E6"/>
    <w:multiLevelType w:val="hybridMultilevel"/>
    <w:tmpl w:val="4DD20274"/>
    <w:lvl w:ilvl="0" w:tplc="A74464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834"/>
    <w:rsid w:val="00024BC2"/>
    <w:rsid w:val="00062E6E"/>
    <w:rsid w:val="000D23D2"/>
    <w:rsid w:val="001E4DFF"/>
    <w:rsid w:val="003C1F08"/>
    <w:rsid w:val="003C48BB"/>
    <w:rsid w:val="00492ECC"/>
    <w:rsid w:val="006637FF"/>
    <w:rsid w:val="00681455"/>
    <w:rsid w:val="007577D1"/>
    <w:rsid w:val="00810834"/>
    <w:rsid w:val="008154D6"/>
    <w:rsid w:val="009612BD"/>
    <w:rsid w:val="00A46F33"/>
    <w:rsid w:val="00BD3795"/>
    <w:rsid w:val="00BD6D1B"/>
    <w:rsid w:val="00C64537"/>
    <w:rsid w:val="00D15DCC"/>
    <w:rsid w:val="00D8545D"/>
    <w:rsid w:val="00F12763"/>
    <w:rsid w:val="00FD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3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3253</Words>
  <Characters>17892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64</dc:creator>
  <cp:lastModifiedBy>poste 64</cp:lastModifiedBy>
  <cp:revision>2</cp:revision>
  <cp:lastPrinted>2019-11-03T10:06:00Z</cp:lastPrinted>
  <dcterms:created xsi:type="dcterms:W3CDTF">2019-11-04T13:59:00Z</dcterms:created>
  <dcterms:modified xsi:type="dcterms:W3CDTF">2019-11-04T13:59:00Z</dcterms:modified>
</cp:coreProperties>
</file>