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72" w:rsidRDefault="00F84050">
      <w:pPr>
        <w:spacing w:before="13" w:line="280" w:lineRule="auto"/>
        <w:ind w:left="1122" w:right="1132"/>
        <w:jc w:val="center"/>
        <w:rPr>
          <w:b/>
          <w:sz w:val="30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3325495</wp:posOffset>
            </wp:positionH>
            <wp:positionV relativeFrom="paragraph">
              <wp:posOffset>630837</wp:posOffset>
            </wp:positionV>
            <wp:extent cx="685408" cy="66636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8" cy="6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RÉPUBLIQUE ALGÉRIENNE DÉMOCRATIQUE ET POPULAIRE</w:t>
      </w:r>
      <w:r>
        <w:rPr>
          <w:b/>
          <w:spacing w:val="-66"/>
          <w:sz w:val="30"/>
        </w:rPr>
        <w:t xml:space="preserve"> </w:t>
      </w:r>
      <w:r>
        <w:rPr>
          <w:b/>
          <w:sz w:val="30"/>
        </w:rPr>
        <w:t>MINISTÈRE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LA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SANTÉ</w:t>
      </w:r>
    </w:p>
    <w:p w:rsidR="00C40872" w:rsidRDefault="00C40872">
      <w:pPr>
        <w:pStyle w:val="Corpsdetexte"/>
        <w:rPr>
          <w:b/>
          <w:sz w:val="30"/>
        </w:rPr>
      </w:pPr>
    </w:p>
    <w:p w:rsidR="00C40872" w:rsidRDefault="000C0BF3">
      <w:pPr>
        <w:pStyle w:val="Heading1"/>
        <w:spacing w:before="206"/>
      </w:pPr>
      <w:bookmarkStart w:id="0" w:name="2ème_Cours_de_l’Institut_Pasteur_d’Algér"/>
      <w:bookmarkEnd w:id="0"/>
      <w:r>
        <w:rPr>
          <w:color w:val="1F477B"/>
        </w:rPr>
        <w:t>3</w:t>
      </w:r>
      <w:r w:rsidR="00F84050">
        <w:rPr>
          <w:color w:val="1F477B"/>
          <w:vertAlign w:val="superscript"/>
        </w:rPr>
        <w:t>ème</w:t>
      </w:r>
      <w:r w:rsidR="00F84050">
        <w:rPr>
          <w:color w:val="1F477B"/>
          <w:spacing w:val="-3"/>
        </w:rPr>
        <w:t xml:space="preserve"> </w:t>
      </w:r>
      <w:r w:rsidR="00F84050">
        <w:rPr>
          <w:color w:val="1F477B"/>
        </w:rPr>
        <w:t>Cours</w:t>
      </w:r>
      <w:r w:rsidR="00F84050">
        <w:rPr>
          <w:color w:val="1F477B"/>
          <w:spacing w:val="-3"/>
        </w:rPr>
        <w:t xml:space="preserve"> </w:t>
      </w:r>
      <w:r w:rsidR="00F84050">
        <w:rPr>
          <w:color w:val="1F477B"/>
        </w:rPr>
        <w:t>de</w:t>
      </w:r>
      <w:r w:rsidR="00F84050">
        <w:rPr>
          <w:color w:val="1F477B"/>
          <w:spacing w:val="-5"/>
        </w:rPr>
        <w:t xml:space="preserve"> </w:t>
      </w:r>
      <w:r w:rsidR="00F84050">
        <w:rPr>
          <w:color w:val="1F477B"/>
        </w:rPr>
        <w:t>l’Institut</w:t>
      </w:r>
      <w:r w:rsidR="00F84050">
        <w:rPr>
          <w:color w:val="1F477B"/>
          <w:spacing w:val="-6"/>
        </w:rPr>
        <w:t xml:space="preserve"> </w:t>
      </w:r>
      <w:r w:rsidR="00F84050">
        <w:rPr>
          <w:color w:val="1F477B"/>
        </w:rPr>
        <w:t>Pasteur</w:t>
      </w:r>
      <w:r w:rsidR="00F84050">
        <w:rPr>
          <w:color w:val="1F477B"/>
          <w:spacing w:val="-4"/>
        </w:rPr>
        <w:t xml:space="preserve"> </w:t>
      </w:r>
      <w:r w:rsidR="00F84050">
        <w:rPr>
          <w:color w:val="1F477B"/>
        </w:rPr>
        <w:t>d’Algérie</w:t>
      </w:r>
    </w:p>
    <w:p w:rsidR="00C40872" w:rsidRDefault="00F84050">
      <w:pPr>
        <w:spacing w:before="3"/>
        <w:ind w:left="1131" w:right="1132"/>
        <w:jc w:val="center"/>
        <w:rPr>
          <w:b/>
          <w:sz w:val="32"/>
        </w:rPr>
      </w:pPr>
      <w:r>
        <w:rPr>
          <w:b/>
          <w:color w:val="1F477B"/>
          <w:sz w:val="32"/>
        </w:rPr>
        <w:t>en</w:t>
      </w:r>
      <w:r>
        <w:rPr>
          <w:b/>
          <w:color w:val="1F477B"/>
          <w:spacing w:val="-7"/>
          <w:sz w:val="32"/>
        </w:rPr>
        <w:t xml:space="preserve"> </w:t>
      </w:r>
      <w:r>
        <w:rPr>
          <w:b/>
          <w:color w:val="1F477B"/>
          <w:sz w:val="32"/>
        </w:rPr>
        <w:t>expérimentation</w:t>
      </w:r>
      <w:r>
        <w:rPr>
          <w:b/>
          <w:color w:val="1F477B"/>
          <w:spacing w:val="-5"/>
          <w:sz w:val="32"/>
        </w:rPr>
        <w:t xml:space="preserve"> </w:t>
      </w:r>
      <w:r>
        <w:rPr>
          <w:b/>
          <w:color w:val="1F477B"/>
          <w:sz w:val="32"/>
        </w:rPr>
        <w:t>animale</w:t>
      </w:r>
      <w:r>
        <w:rPr>
          <w:b/>
          <w:color w:val="1F477B"/>
          <w:spacing w:val="-9"/>
          <w:sz w:val="32"/>
        </w:rPr>
        <w:t xml:space="preserve"> </w:t>
      </w:r>
    </w:p>
    <w:p w:rsidR="00C40872" w:rsidRDefault="00F84050">
      <w:pPr>
        <w:spacing w:before="123"/>
        <w:ind w:left="1127" w:right="1132"/>
        <w:jc w:val="center"/>
        <w:rPr>
          <w:b/>
          <w:i/>
          <w:sz w:val="32"/>
        </w:rPr>
      </w:pPr>
      <w:r>
        <w:rPr>
          <w:b/>
          <w:i/>
          <w:color w:val="1F477B"/>
          <w:sz w:val="32"/>
        </w:rPr>
        <w:t>(Annexe</w:t>
      </w:r>
      <w:r>
        <w:rPr>
          <w:b/>
          <w:i/>
          <w:color w:val="1F477B"/>
          <w:spacing w:val="-4"/>
          <w:sz w:val="32"/>
        </w:rPr>
        <w:t xml:space="preserve"> </w:t>
      </w:r>
      <w:r>
        <w:rPr>
          <w:b/>
          <w:i/>
          <w:color w:val="1F477B"/>
          <w:sz w:val="32"/>
        </w:rPr>
        <w:t>de</w:t>
      </w:r>
      <w:r>
        <w:rPr>
          <w:b/>
          <w:i/>
          <w:color w:val="1F477B"/>
          <w:spacing w:val="-5"/>
          <w:sz w:val="32"/>
        </w:rPr>
        <w:t xml:space="preserve"> </w:t>
      </w:r>
      <w:r>
        <w:rPr>
          <w:b/>
          <w:i/>
          <w:color w:val="1F477B"/>
          <w:sz w:val="32"/>
        </w:rPr>
        <w:t>Sidi</w:t>
      </w:r>
      <w:r>
        <w:rPr>
          <w:b/>
          <w:i/>
          <w:color w:val="1F477B"/>
          <w:spacing w:val="-6"/>
          <w:sz w:val="32"/>
        </w:rPr>
        <w:t xml:space="preserve"> </w:t>
      </w:r>
      <w:r>
        <w:rPr>
          <w:b/>
          <w:i/>
          <w:color w:val="1F477B"/>
          <w:sz w:val="32"/>
        </w:rPr>
        <w:t>Fredj,</w:t>
      </w:r>
      <w:r>
        <w:rPr>
          <w:b/>
          <w:i/>
          <w:color w:val="1F477B"/>
          <w:spacing w:val="-1"/>
          <w:sz w:val="32"/>
        </w:rPr>
        <w:t xml:space="preserve"> </w:t>
      </w:r>
      <w:r>
        <w:rPr>
          <w:b/>
          <w:i/>
          <w:color w:val="1F477B"/>
          <w:sz w:val="32"/>
        </w:rPr>
        <w:t>du</w:t>
      </w:r>
      <w:r>
        <w:rPr>
          <w:b/>
          <w:i/>
          <w:color w:val="1F477B"/>
          <w:spacing w:val="-2"/>
          <w:sz w:val="32"/>
        </w:rPr>
        <w:t xml:space="preserve"> </w:t>
      </w:r>
      <w:r>
        <w:rPr>
          <w:b/>
          <w:i/>
          <w:color w:val="1F477B"/>
          <w:sz w:val="32"/>
        </w:rPr>
        <w:t>2</w:t>
      </w:r>
      <w:r w:rsidR="00927855">
        <w:rPr>
          <w:b/>
          <w:i/>
          <w:color w:val="1F477B"/>
          <w:sz w:val="32"/>
        </w:rPr>
        <w:t>5</w:t>
      </w:r>
      <w:r>
        <w:rPr>
          <w:b/>
          <w:i/>
          <w:color w:val="1F477B"/>
          <w:spacing w:val="1"/>
          <w:sz w:val="32"/>
        </w:rPr>
        <w:t xml:space="preserve"> </w:t>
      </w:r>
      <w:r>
        <w:rPr>
          <w:b/>
          <w:i/>
          <w:color w:val="1F477B"/>
          <w:sz w:val="32"/>
        </w:rPr>
        <w:t>au</w:t>
      </w:r>
      <w:r>
        <w:rPr>
          <w:b/>
          <w:i/>
          <w:color w:val="1F477B"/>
          <w:spacing w:val="-2"/>
          <w:sz w:val="32"/>
        </w:rPr>
        <w:t xml:space="preserve"> </w:t>
      </w:r>
      <w:r w:rsidR="00927855">
        <w:rPr>
          <w:b/>
          <w:i/>
          <w:color w:val="1F477B"/>
          <w:sz w:val="32"/>
        </w:rPr>
        <w:t>29</w:t>
      </w:r>
      <w:r>
        <w:rPr>
          <w:b/>
          <w:i/>
          <w:color w:val="1F477B"/>
          <w:spacing w:val="-1"/>
          <w:sz w:val="32"/>
        </w:rPr>
        <w:t xml:space="preserve"> </w:t>
      </w:r>
      <w:r w:rsidR="00927855">
        <w:rPr>
          <w:b/>
          <w:i/>
          <w:color w:val="1F477B"/>
          <w:sz w:val="32"/>
        </w:rPr>
        <w:t>septembre</w:t>
      </w:r>
      <w:r>
        <w:rPr>
          <w:b/>
          <w:i/>
          <w:color w:val="1F477B"/>
          <w:spacing w:val="-1"/>
          <w:sz w:val="32"/>
        </w:rPr>
        <w:t xml:space="preserve"> </w:t>
      </w:r>
      <w:r>
        <w:rPr>
          <w:b/>
          <w:i/>
          <w:color w:val="1F477B"/>
          <w:sz w:val="32"/>
        </w:rPr>
        <w:t>2022)</w:t>
      </w:r>
    </w:p>
    <w:p w:rsidR="00C40872" w:rsidRDefault="00C40872">
      <w:pPr>
        <w:pStyle w:val="Corpsdetexte"/>
        <w:spacing w:before="1"/>
        <w:rPr>
          <w:b/>
          <w:i/>
          <w:sz w:val="32"/>
        </w:rPr>
      </w:pPr>
    </w:p>
    <w:p w:rsidR="00C40872" w:rsidRDefault="00F84050">
      <w:pPr>
        <w:pStyle w:val="Heading1"/>
        <w:ind w:left="1130"/>
      </w:pPr>
      <w:bookmarkStart w:id="1" w:name="-_FICHE_TECHNIQUE_-"/>
      <w:bookmarkEnd w:id="1"/>
      <w:r>
        <w:rPr>
          <w:color w:val="1F477B"/>
        </w:rPr>
        <w:t>-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FICHE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TECHNIQUE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-</w:t>
      </w:r>
    </w:p>
    <w:p w:rsidR="00C40872" w:rsidRDefault="00F84050">
      <w:pPr>
        <w:pStyle w:val="Heading2"/>
        <w:spacing w:before="282"/>
        <w:rPr>
          <w:u w:val="none"/>
        </w:rPr>
      </w:pPr>
      <w:bookmarkStart w:id="2" w:name="Contexte_:"/>
      <w:bookmarkEnd w:id="2"/>
      <w:r>
        <w:rPr>
          <w:color w:val="1F477B"/>
          <w:u w:color="1F477B"/>
        </w:rPr>
        <w:t>Contexte</w:t>
      </w:r>
      <w:r>
        <w:rPr>
          <w:color w:val="1F477B"/>
          <w:spacing w:val="-11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3"/>
        <w:rPr>
          <w:b/>
          <w:sz w:val="19"/>
        </w:rPr>
      </w:pPr>
    </w:p>
    <w:p w:rsidR="00C40872" w:rsidRDefault="00F84050">
      <w:pPr>
        <w:pStyle w:val="Corpsdetexte"/>
        <w:spacing w:before="47"/>
        <w:ind w:left="101" w:right="121"/>
        <w:jc w:val="both"/>
      </w:pPr>
      <w:r>
        <w:t>L’organisation</w:t>
      </w:r>
      <w:r>
        <w:rPr>
          <w:spacing w:val="1"/>
        </w:rPr>
        <w:t xml:space="preserve"> </w:t>
      </w:r>
      <w:r>
        <w:t>de ce cours</w:t>
      </w:r>
      <w:r>
        <w:rPr>
          <w:spacing w:val="1"/>
        </w:rPr>
        <w:t xml:space="preserve"> </w:t>
      </w:r>
      <w:r>
        <w:t>découle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constat</w:t>
      </w:r>
      <w:r>
        <w:rPr>
          <w:spacing w:val="1"/>
        </w:rPr>
        <w:t xml:space="preserve"> </w:t>
      </w:r>
      <w:r>
        <w:t>de carence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appelées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utiliser</w:t>
      </w:r>
      <w:r>
        <w:rPr>
          <w:spacing w:val="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animaux</w:t>
      </w:r>
      <w:r>
        <w:rPr>
          <w:spacing w:val="1"/>
        </w:rPr>
        <w:t xml:space="preserve"> </w:t>
      </w:r>
      <w:r w:rsidR="007A4346"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t>fins expérimentales.</w:t>
      </w:r>
    </w:p>
    <w:p w:rsidR="00927855" w:rsidRDefault="00F84050">
      <w:pPr>
        <w:pStyle w:val="Corpsdetexte"/>
        <w:spacing w:before="47"/>
        <w:ind w:left="101" w:right="112"/>
        <w:jc w:val="both"/>
      </w:pPr>
      <w:r>
        <w:t>En</w:t>
      </w:r>
      <w:r>
        <w:rPr>
          <w:spacing w:val="1"/>
        </w:rPr>
        <w:t xml:space="preserve"> </w:t>
      </w:r>
      <w:r>
        <w:t>effet, le</w:t>
      </w:r>
      <w:r>
        <w:rPr>
          <w:spacing w:val="1"/>
        </w:rPr>
        <w:t xml:space="preserve"> </w:t>
      </w:r>
      <w:r>
        <w:t>nombre croissant de</w:t>
      </w:r>
      <w:r>
        <w:rPr>
          <w:spacing w:val="1"/>
        </w:rPr>
        <w:t xml:space="preserve"> </w:t>
      </w:r>
      <w:r>
        <w:t>demandes</w:t>
      </w:r>
      <w:r>
        <w:rPr>
          <w:spacing w:val="1"/>
        </w:rPr>
        <w:t xml:space="preserve"> </w:t>
      </w:r>
      <w:r>
        <w:t>émanant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universités du</w:t>
      </w:r>
      <w:r>
        <w:rPr>
          <w:spacing w:val="1"/>
        </w:rPr>
        <w:t xml:space="preserve"> </w:t>
      </w:r>
      <w:r>
        <w:t>territoire national pour l’acquisition d’animaux de laboratoire auprès de l’IPA contraste</w:t>
      </w:r>
      <w:r>
        <w:rPr>
          <w:spacing w:val="1"/>
        </w:rPr>
        <w:t xml:space="preserve"> </w:t>
      </w:r>
      <w:r>
        <w:t>avec le manque d’encadrement dans ce domaine, notamment les</w:t>
      </w:r>
      <w:r>
        <w:rPr>
          <w:spacing w:val="1"/>
        </w:rPr>
        <w:t xml:space="preserve"> </w:t>
      </w:r>
      <w:r>
        <w:t>bonnes</w:t>
      </w:r>
      <w:r>
        <w:rPr>
          <w:spacing w:val="58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 xml:space="preserve">et   le   respect   de   la    </w:t>
      </w:r>
      <w:r w:rsidR="007A4346">
        <w:t xml:space="preserve">réglementation   en   vigueur  </w:t>
      </w:r>
      <w:r>
        <w:t xml:space="preserve"> (nationale</w:t>
      </w:r>
      <w:r>
        <w:rPr>
          <w:spacing w:val="1"/>
        </w:rPr>
        <w:t xml:space="preserve"> </w:t>
      </w:r>
      <w:r>
        <w:t xml:space="preserve">et internationale). </w:t>
      </w:r>
    </w:p>
    <w:p w:rsidR="00C40872" w:rsidRDefault="00F84050" w:rsidP="00927855">
      <w:pPr>
        <w:pStyle w:val="Corpsdetexte"/>
        <w:spacing w:before="47"/>
        <w:ind w:left="101" w:right="112"/>
        <w:jc w:val="both"/>
        <w:rPr>
          <w:sz w:val="22"/>
        </w:rPr>
      </w:pPr>
      <w:r>
        <w:t>A ce titre et contrairement aux idées reçues, une loi encadrant ces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existe</w:t>
      </w:r>
      <w:r w:rsidR="00927855">
        <w:t xml:space="preserve"> en Algérie. </w:t>
      </w: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n°08-88</w:t>
      </w:r>
      <w:r>
        <w:rPr>
          <w:spacing w:val="1"/>
        </w:rPr>
        <w:t xml:space="preserve"> </w:t>
      </w:r>
      <w:r>
        <w:t>régissant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vétérinaire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</w:t>
      </w:r>
      <w:r w:rsidR="00927855">
        <w:t xml:space="preserve"> de la santé </w:t>
      </w:r>
      <w:r>
        <w:rPr>
          <w:spacing w:val="13"/>
        </w:rPr>
        <w:t xml:space="preserve"> </w:t>
      </w:r>
      <w:r w:rsidR="009513CC">
        <w:t>animale</w:t>
      </w:r>
      <w:r w:rsidR="007A4346">
        <w:t>.</w:t>
      </w:r>
    </w:p>
    <w:p w:rsidR="007A4346" w:rsidRDefault="007A4346">
      <w:pPr>
        <w:pStyle w:val="Heading2"/>
        <w:jc w:val="both"/>
        <w:rPr>
          <w:color w:val="1F477B"/>
          <w:u w:color="1F477B"/>
        </w:rPr>
      </w:pPr>
      <w:bookmarkStart w:id="3" w:name="Public_concerné_et_pré-requis_:"/>
      <w:bookmarkEnd w:id="3"/>
    </w:p>
    <w:p w:rsidR="00C40872" w:rsidRDefault="00F84050">
      <w:pPr>
        <w:pStyle w:val="Heading2"/>
        <w:jc w:val="both"/>
        <w:rPr>
          <w:u w:val="none"/>
        </w:rPr>
      </w:pPr>
      <w:r>
        <w:rPr>
          <w:color w:val="1F477B"/>
          <w:u w:color="1F477B"/>
        </w:rPr>
        <w:t>Public</w:t>
      </w:r>
      <w:r>
        <w:rPr>
          <w:color w:val="1F477B"/>
          <w:spacing w:val="-9"/>
          <w:u w:color="1F477B"/>
        </w:rPr>
        <w:t xml:space="preserve"> </w:t>
      </w:r>
      <w:r>
        <w:rPr>
          <w:color w:val="1F477B"/>
          <w:u w:color="1F477B"/>
        </w:rPr>
        <w:t>concerné</w:t>
      </w:r>
      <w:r>
        <w:rPr>
          <w:color w:val="1F477B"/>
          <w:spacing w:val="-4"/>
          <w:u w:color="1F477B"/>
        </w:rPr>
        <w:t xml:space="preserve"> </w:t>
      </w:r>
      <w:r>
        <w:rPr>
          <w:color w:val="1F477B"/>
          <w:u w:color="1F477B"/>
        </w:rPr>
        <w:t>et</w:t>
      </w:r>
      <w:r>
        <w:rPr>
          <w:color w:val="1F477B"/>
          <w:spacing w:val="-9"/>
          <w:u w:color="1F477B"/>
        </w:rPr>
        <w:t xml:space="preserve"> </w:t>
      </w:r>
      <w:r w:rsidR="00927855">
        <w:rPr>
          <w:color w:val="1F477B"/>
          <w:u w:color="1F477B"/>
        </w:rPr>
        <w:t>prérequis</w:t>
      </w:r>
      <w:r>
        <w:rPr>
          <w:color w:val="1F477B"/>
          <w:spacing w:val="-3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0"/>
        <w:rPr>
          <w:b/>
          <w:sz w:val="18"/>
        </w:rPr>
      </w:pPr>
    </w:p>
    <w:p w:rsidR="00C40872" w:rsidRDefault="00F84050">
      <w:pPr>
        <w:pStyle w:val="Corpsdetexte"/>
        <w:spacing w:before="47"/>
        <w:ind w:left="101" w:right="109"/>
        <w:jc w:val="both"/>
      </w:pPr>
      <w:r>
        <w:t>Cette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ouverte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scientifique,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diplôme</w:t>
      </w:r>
      <w:r>
        <w:rPr>
          <w:spacing w:val="1"/>
        </w:rPr>
        <w:t xml:space="preserve"> </w:t>
      </w:r>
      <w:r>
        <w:t>universitaire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biologistes,</w:t>
      </w:r>
      <w:r>
        <w:rPr>
          <w:spacing w:val="1"/>
        </w:rPr>
        <w:t xml:space="preserve"> </w:t>
      </w:r>
      <w:r>
        <w:t>médecins,</w:t>
      </w:r>
      <w:r>
        <w:rPr>
          <w:spacing w:val="1"/>
        </w:rPr>
        <w:t xml:space="preserve"> </w:t>
      </w:r>
      <w:r>
        <w:t>pharmaciens,</w:t>
      </w:r>
      <w:r>
        <w:rPr>
          <w:spacing w:val="1"/>
        </w:rPr>
        <w:t xml:space="preserve"> </w:t>
      </w:r>
      <w:r w:rsidR="000E52C1">
        <w:t xml:space="preserve">vétérinaires ainsi que les doctorants ou chercheurs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filières</w:t>
      </w:r>
      <w:r>
        <w:rPr>
          <w:spacing w:val="-6"/>
        </w:rPr>
        <w:t xml:space="preserve"> </w:t>
      </w:r>
      <w:r>
        <w:t>scientifiques</w:t>
      </w:r>
      <w:r>
        <w:rPr>
          <w:spacing w:val="-1"/>
        </w:rPr>
        <w:t xml:space="preserve"> </w:t>
      </w:r>
      <w:r>
        <w:t>précitées.</w:t>
      </w:r>
    </w:p>
    <w:p w:rsidR="00C40872" w:rsidRDefault="00C40872">
      <w:pPr>
        <w:pStyle w:val="Corpsdetexte"/>
        <w:spacing w:before="2"/>
        <w:rPr>
          <w:sz w:val="23"/>
        </w:rPr>
      </w:pPr>
    </w:p>
    <w:p w:rsidR="00C40872" w:rsidRDefault="00F84050">
      <w:pPr>
        <w:pStyle w:val="Heading2"/>
        <w:jc w:val="both"/>
        <w:rPr>
          <w:u w:val="none"/>
        </w:rPr>
      </w:pPr>
      <w:bookmarkStart w:id="4" w:name="Objectifs_pédagogiques_:"/>
      <w:bookmarkEnd w:id="4"/>
      <w:r>
        <w:rPr>
          <w:color w:val="1F477B"/>
          <w:u w:color="1F477B"/>
        </w:rPr>
        <w:t>Objectifs</w:t>
      </w:r>
      <w:r>
        <w:rPr>
          <w:color w:val="1F477B"/>
          <w:spacing w:val="-10"/>
          <w:u w:color="1F477B"/>
        </w:rPr>
        <w:t xml:space="preserve"> </w:t>
      </w:r>
      <w:r>
        <w:rPr>
          <w:color w:val="1F477B"/>
          <w:u w:color="1F477B"/>
        </w:rPr>
        <w:t>pédagogiques</w:t>
      </w:r>
      <w:r>
        <w:rPr>
          <w:color w:val="1F477B"/>
          <w:spacing w:val="-8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1"/>
        <w:rPr>
          <w:b/>
          <w:sz w:val="18"/>
        </w:rPr>
      </w:pPr>
    </w:p>
    <w:p w:rsidR="00C40872" w:rsidRDefault="00784C52">
      <w:pPr>
        <w:pStyle w:val="Corpsdetexte"/>
        <w:spacing w:before="47"/>
        <w:ind w:left="101" w:right="111"/>
        <w:jc w:val="both"/>
      </w:pPr>
      <w:r>
        <w:t>La formation s’adresse aux personnes réalisant ou souhaitant réaliser des procédures expérimentales sur des animaux. L’objectif de la formation est de les sensibiliser aux règles l’éthique et le bien-être animal, et</w:t>
      </w:r>
      <w:r w:rsidR="000F22FC">
        <w:t xml:space="preserve"> de </w:t>
      </w:r>
      <w:r>
        <w:t>leur apporter des compétences scientifiques et techniques spécifiques</w:t>
      </w:r>
      <w:r>
        <w:rPr>
          <w:spacing w:val="1"/>
        </w:rPr>
        <w:t>.</w:t>
      </w:r>
    </w:p>
    <w:p w:rsidR="00C40872" w:rsidRDefault="00C40872">
      <w:pPr>
        <w:pStyle w:val="Corpsdetexte"/>
        <w:rPr>
          <w:sz w:val="23"/>
        </w:rPr>
      </w:pPr>
    </w:p>
    <w:p w:rsidR="00C40872" w:rsidRDefault="00F84050">
      <w:pPr>
        <w:pStyle w:val="Heading2"/>
        <w:spacing w:before="1"/>
        <w:jc w:val="both"/>
        <w:rPr>
          <w:u w:val="none"/>
        </w:rPr>
      </w:pPr>
      <w:bookmarkStart w:id="5" w:name="Nombre_de_participants_:"/>
      <w:bookmarkEnd w:id="5"/>
      <w:r>
        <w:rPr>
          <w:color w:val="1F477B"/>
          <w:u w:color="1F477B"/>
        </w:rPr>
        <w:t>Nombre</w:t>
      </w:r>
      <w:r>
        <w:rPr>
          <w:color w:val="1F477B"/>
          <w:spacing w:val="-7"/>
          <w:u w:color="1F477B"/>
        </w:rPr>
        <w:t xml:space="preserve"> </w:t>
      </w:r>
      <w:r>
        <w:rPr>
          <w:color w:val="1F477B"/>
          <w:u w:color="1F477B"/>
        </w:rPr>
        <w:t>de</w:t>
      </w:r>
      <w:r>
        <w:rPr>
          <w:color w:val="1F477B"/>
          <w:spacing w:val="-6"/>
          <w:u w:color="1F477B"/>
        </w:rPr>
        <w:t xml:space="preserve"> </w:t>
      </w:r>
      <w:r>
        <w:rPr>
          <w:color w:val="1F477B"/>
          <w:u w:color="1F477B"/>
        </w:rPr>
        <w:t>participants</w:t>
      </w:r>
      <w:r>
        <w:rPr>
          <w:color w:val="1F477B"/>
          <w:spacing w:val="-5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3"/>
        <w:rPr>
          <w:b/>
          <w:sz w:val="19"/>
        </w:rPr>
      </w:pPr>
    </w:p>
    <w:p w:rsidR="00C40872" w:rsidRDefault="00F84050">
      <w:pPr>
        <w:spacing w:before="47"/>
        <w:ind w:left="101"/>
        <w:rPr>
          <w:sz w:val="26"/>
        </w:rPr>
      </w:pPr>
      <w:r>
        <w:rPr>
          <w:sz w:val="24"/>
        </w:rPr>
        <w:t>Limité</w:t>
      </w:r>
      <w:r>
        <w:rPr>
          <w:spacing w:val="-3"/>
          <w:sz w:val="24"/>
        </w:rPr>
        <w:t xml:space="preserve"> </w:t>
      </w:r>
      <w:r>
        <w:rPr>
          <w:sz w:val="26"/>
        </w:rPr>
        <w:t>à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 w:rsidR="00784C52">
        <w:rPr>
          <w:sz w:val="26"/>
        </w:rPr>
        <w:t>0</w:t>
      </w:r>
      <w:r>
        <w:rPr>
          <w:spacing w:val="-5"/>
          <w:sz w:val="26"/>
        </w:rPr>
        <w:t xml:space="preserve"> </w:t>
      </w:r>
      <w:r>
        <w:rPr>
          <w:sz w:val="26"/>
        </w:rPr>
        <w:t>participants.</w:t>
      </w:r>
    </w:p>
    <w:p w:rsidR="00C40872" w:rsidRDefault="00C40872">
      <w:pPr>
        <w:rPr>
          <w:sz w:val="26"/>
        </w:rPr>
        <w:sectPr w:rsidR="00C40872">
          <w:type w:val="continuous"/>
          <w:pgSz w:w="11910" w:h="16840"/>
          <w:pgMar w:top="840" w:right="1140" w:bottom="280" w:left="1200" w:header="720" w:footer="720" w:gutter="0"/>
          <w:cols w:space="720"/>
        </w:sectPr>
      </w:pPr>
    </w:p>
    <w:p w:rsidR="00C40872" w:rsidRDefault="00F84050">
      <w:pPr>
        <w:pStyle w:val="Heading2"/>
        <w:spacing w:before="29"/>
        <w:rPr>
          <w:u w:val="none"/>
        </w:rPr>
      </w:pPr>
      <w:bookmarkStart w:id="6" w:name="Méthodes_pédagogiques_:"/>
      <w:bookmarkEnd w:id="6"/>
      <w:r>
        <w:rPr>
          <w:color w:val="1F477B"/>
          <w:u w:color="1F477B"/>
        </w:rPr>
        <w:lastRenderedPageBreak/>
        <w:t>Méthodes</w:t>
      </w:r>
      <w:r>
        <w:rPr>
          <w:color w:val="1F477B"/>
          <w:spacing w:val="-7"/>
          <w:u w:color="1F477B"/>
        </w:rPr>
        <w:t xml:space="preserve"> </w:t>
      </w:r>
      <w:r>
        <w:rPr>
          <w:color w:val="1F477B"/>
          <w:u w:color="1F477B"/>
        </w:rPr>
        <w:t>pédagogiques</w:t>
      </w:r>
      <w:r>
        <w:rPr>
          <w:color w:val="1F477B"/>
          <w:spacing w:val="-5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0"/>
        <w:rPr>
          <w:b/>
          <w:sz w:val="18"/>
        </w:rPr>
      </w:pPr>
    </w:p>
    <w:p w:rsidR="00784C52" w:rsidRPr="00784C52" w:rsidRDefault="00F84050" w:rsidP="00784C52">
      <w:pPr>
        <w:pStyle w:val="Corpsdetexte"/>
        <w:numPr>
          <w:ilvl w:val="0"/>
          <w:numId w:val="3"/>
        </w:numPr>
        <w:spacing w:before="47"/>
      </w:pPr>
      <w:r>
        <w:t>Cours</w:t>
      </w:r>
      <w:r>
        <w:rPr>
          <w:spacing w:val="-4"/>
        </w:rPr>
        <w:t xml:space="preserve"> </w:t>
      </w:r>
    </w:p>
    <w:p w:rsidR="00C40872" w:rsidRDefault="00F84050" w:rsidP="00784C52">
      <w:pPr>
        <w:pStyle w:val="Corpsdetexte"/>
        <w:numPr>
          <w:ilvl w:val="0"/>
          <w:numId w:val="3"/>
        </w:numPr>
        <w:spacing w:before="47"/>
      </w:pPr>
      <w:r>
        <w:t>Travaux</w:t>
      </w:r>
      <w:r>
        <w:rPr>
          <w:spacing w:val="-6"/>
        </w:rPr>
        <w:t xml:space="preserve"> </w:t>
      </w:r>
      <w:r w:rsidR="00784C52">
        <w:t>pratiques</w:t>
      </w:r>
    </w:p>
    <w:p w:rsidR="00784C52" w:rsidRDefault="00784C52" w:rsidP="00784C52">
      <w:pPr>
        <w:pStyle w:val="Corpsdetexte"/>
        <w:numPr>
          <w:ilvl w:val="0"/>
          <w:numId w:val="3"/>
        </w:numPr>
        <w:spacing w:before="47"/>
      </w:pPr>
      <w:r>
        <w:t>Travaux dirigés</w:t>
      </w:r>
    </w:p>
    <w:p w:rsidR="00C40872" w:rsidRDefault="00C40872">
      <w:pPr>
        <w:pStyle w:val="Corpsdetexte"/>
      </w:pPr>
    </w:p>
    <w:p w:rsidR="00C40872" w:rsidRDefault="00C40872">
      <w:pPr>
        <w:pStyle w:val="Corpsdetexte"/>
        <w:spacing w:before="7"/>
        <w:rPr>
          <w:sz w:val="21"/>
        </w:rPr>
      </w:pPr>
    </w:p>
    <w:p w:rsidR="00C40872" w:rsidRDefault="00F84050">
      <w:pPr>
        <w:pStyle w:val="Heading2"/>
        <w:rPr>
          <w:u w:val="none"/>
        </w:rPr>
      </w:pPr>
      <w:bookmarkStart w:id="7" w:name="Cours_:"/>
      <w:bookmarkEnd w:id="7"/>
      <w:r>
        <w:rPr>
          <w:color w:val="1F477B"/>
          <w:u w:color="1F477B"/>
        </w:rPr>
        <w:t>Cours</w:t>
      </w:r>
      <w:r>
        <w:rPr>
          <w:color w:val="1F477B"/>
          <w:spacing w:val="-5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7A4346" w:rsidRDefault="007A4346" w:rsidP="007A4346">
      <w:pPr>
        <w:pStyle w:val="Paragraphedeliste"/>
        <w:tabs>
          <w:tab w:val="left" w:pos="936"/>
          <w:tab w:val="left" w:pos="937"/>
        </w:tabs>
        <w:ind w:firstLine="0"/>
        <w:rPr>
          <w:sz w:val="26"/>
        </w:rPr>
      </w:pPr>
    </w:p>
    <w:p w:rsidR="00160D49" w:rsidRDefault="00160D49" w:rsidP="00160D49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Éthique</w:t>
      </w:r>
      <w:r>
        <w:rPr>
          <w:spacing w:val="-4"/>
          <w:sz w:val="26"/>
        </w:rPr>
        <w:t xml:space="preserve"> </w:t>
      </w:r>
      <w:r w:rsidR="00F84050">
        <w:rPr>
          <w:sz w:val="26"/>
        </w:rPr>
        <w:t xml:space="preserve">en </w:t>
      </w:r>
      <w:r>
        <w:rPr>
          <w:sz w:val="26"/>
        </w:rPr>
        <w:t>expérimentation</w:t>
      </w:r>
      <w:r>
        <w:rPr>
          <w:spacing w:val="-9"/>
          <w:sz w:val="26"/>
        </w:rPr>
        <w:t xml:space="preserve"> </w:t>
      </w:r>
      <w:r>
        <w:rPr>
          <w:sz w:val="26"/>
        </w:rPr>
        <w:t>animale</w:t>
      </w:r>
      <w:r>
        <w:rPr>
          <w:spacing w:val="-8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règle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-5"/>
          <w:sz w:val="26"/>
        </w:rPr>
        <w:t xml:space="preserve"> </w:t>
      </w:r>
      <w:r>
        <w:rPr>
          <w:sz w:val="26"/>
        </w:rPr>
        <w:t>3R</w:t>
      </w:r>
    </w:p>
    <w:p w:rsidR="00C40872" w:rsidRPr="00160D49" w:rsidRDefault="00160D49" w:rsidP="00160D49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Points</w:t>
      </w:r>
      <w:r>
        <w:rPr>
          <w:spacing w:val="-6"/>
          <w:sz w:val="26"/>
        </w:rPr>
        <w:t xml:space="preserve"> </w:t>
      </w:r>
      <w:r>
        <w:rPr>
          <w:sz w:val="26"/>
        </w:rPr>
        <w:t>limites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définition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principes</w:t>
      </w:r>
    </w:p>
    <w:p w:rsidR="00C40872" w:rsidRDefault="00160D49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85" w:line="240" w:lineRule="auto"/>
        <w:ind w:left="937"/>
        <w:rPr>
          <w:sz w:val="26"/>
        </w:rPr>
      </w:pPr>
      <w:r>
        <w:rPr>
          <w:sz w:val="26"/>
        </w:rPr>
        <w:t>S</w:t>
      </w:r>
      <w:r w:rsidR="00F84050">
        <w:rPr>
          <w:sz w:val="26"/>
        </w:rPr>
        <w:t>tatut</w:t>
      </w:r>
      <w:r>
        <w:rPr>
          <w:sz w:val="26"/>
        </w:rPr>
        <w:t>s</w:t>
      </w:r>
      <w:r w:rsidR="00F84050">
        <w:rPr>
          <w:spacing w:val="-5"/>
          <w:sz w:val="26"/>
        </w:rPr>
        <w:t xml:space="preserve"> </w:t>
      </w:r>
      <w:r w:rsidR="00F84050">
        <w:rPr>
          <w:sz w:val="26"/>
        </w:rPr>
        <w:t>sanitaire</w:t>
      </w:r>
      <w:r>
        <w:rPr>
          <w:sz w:val="26"/>
        </w:rPr>
        <w:t>s/génétiques des animaux de laboratoire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9"/>
        <w:ind w:left="937"/>
        <w:rPr>
          <w:sz w:val="26"/>
        </w:rPr>
      </w:pPr>
      <w:r>
        <w:rPr>
          <w:spacing w:val="-9"/>
          <w:sz w:val="26"/>
        </w:rPr>
        <w:t xml:space="preserve"> </w:t>
      </w:r>
      <w:r w:rsidR="00160D49">
        <w:rPr>
          <w:sz w:val="26"/>
        </w:rPr>
        <w:t>Organisation</w:t>
      </w:r>
      <w:r w:rsidR="00160D49">
        <w:rPr>
          <w:spacing w:val="-6"/>
          <w:sz w:val="26"/>
        </w:rPr>
        <w:t xml:space="preserve"> </w:t>
      </w:r>
      <w:r w:rsidR="00160D49">
        <w:rPr>
          <w:sz w:val="26"/>
        </w:rPr>
        <w:t>d'une</w:t>
      </w:r>
      <w:r w:rsidR="00160D49">
        <w:rPr>
          <w:spacing w:val="-5"/>
          <w:sz w:val="26"/>
        </w:rPr>
        <w:t xml:space="preserve"> </w:t>
      </w:r>
      <w:r w:rsidR="00160D49">
        <w:rPr>
          <w:sz w:val="26"/>
        </w:rPr>
        <w:t>animalerie</w:t>
      </w:r>
      <w:r w:rsidR="00160D49"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5"/>
          <w:sz w:val="26"/>
        </w:rPr>
        <w:t xml:space="preserve"> </w:t>
      </w:r>
      <w:r>
        <w:rPr>
          <w:sz w:val="26"/>
        </w:rPr>
        <w:t>hébergement</w:t>
      </w:r>
      <w:r>
        <w:rPr>
          <w:spacing w:val="-3"/>
          <w:sz w:val="26"/>
        </w:rPr>
        <w:t xml:space="preserve"> </w:t>
      </w:r>
      <w:r>
        <w:rPr>
          <w:sz w:val="26"/>
        </w:rPr>
        <w:t>des</w:t>
      </w:r>
      <w:r>
        <w:rPr>
          <w:spacing w:val="-8"/>
          <w:sz w:val="26"/>
        </w:rPr>
        <w:t xml:space="preserve"> </w:t>
      </w:r>
      <w:r>
        <w:rPr>
          <w:sz w:val="26"/>
        </w:rPr>
        <w:t>rongeurs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8"/>
          <w:sz w:val="26"/>
        </w:rPr>
        <w:t xml:space="preserve"> </w:t>
      </w:r>
      <w:r>
        <w:rPr>
          <w:sz w:val="26"/>
        </w:rPr>
        <w:t>lagomorphes</w:t>
      </w:r>
    </w:p>
    <w:p w:rsidR="000C0BF3" w:rsidRDefault="000C0BF3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9"/>
        <w:ind w:left="937"/>
        <w:rPr>
          <w:sz w:val="26"/>
        </w:rPr>
      </w:pPr>
      <w:r>
        <w:rPr>
          <w:sz w:val="26"/>
        </w:rPr>
        <w:t>Biosécurité en animalerie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before="4"/>
        <w:ind w:left="937"/>
        <w:rPr>
          <w:sz w:val="26"/>
        </w:rPr>
      </w:pPr>
      <w:r>
        <w:rPr>
          <w:sz w:val="26"/>
        </w:rPr>
        <w:t>Méthodes</w:t>
      </w:r>
      <w:r>
        <w:rPr>
          <w:spacing w:val="-11"/>
          <w:sz w:val="26"/>
        </w:rPr>
        <w:t xml:space="preserve"> </w:t>
      </w:r>
      <w:r>
        <w:rPr>
          <w:sz w:val="26"/>
        </w:rPr>
        <w:t>d'euthanasie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Pathologies</w:t>
      </w:r>
      <w:r>
        <w:rPr>
          <w:spacing w:val="-6"/>
          <w:sz w:val="26"/>
        </w:rPr>
        <w:t xml:space="preserve"> </w:t>
      </w:r>
      <w:r>
        <w:rPr>
          <w:sz w:val="26"/>
        </w:rPr>
        <w:t>des</w:t>
      </w:r>
      <w:r>
        <w:rPr>
          <w:spacing w:val="-6"/>
          <w:sz w:val="26"/>
        </w:rPr>
        <w:t xml:space="preserve"> </w:t>
      </w:r>
      <w:r>
        <w:rPr>
          <w:sz w:val="26"/>
        </w:rPr>
        <w:t>animaux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 w:rsidR="000F22FC">
        <w:rPr>
          <w:sz w:val="26"/>
        </w:rPr>
        <w:t>laboratoire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Modèles</w:t>
      </w:r>
      <w:r>
        <w:rPr>
          <w:spacing w:val="-9"/>
          <w:sz w:val="26"/>
        </w:rPr>
        <w:t xml:space="preserve"> </w:t>
      </w:r>
      <w:r>
        <w:rPr>
          <w:sz w:val="26"/>
        </w:rPr>
        <w:t>animaux</w:t>
      </w:r>
    </w:p>
    <w:p w:rsidR="00160D49" w:rsidRDefault="00F84050" w:rsidP="00160D49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Principales</w:t>
      </w:r>
      <w:r>
        <w:rPr>
          <w:spacing w:val="-10"/>
          <w:sz w:val="26"/>
        </w:rPr>
        <w:t xml:space="preserve"> </w:t>
      </w:r>
      <w:r>
        <w:rPr>
          <w:sz w:val="26"/>
        </w:rPr>
        <w:t>souches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rongeurs</w:t>
      </w:r>
      <w:r>
        <w:rPr>
          <w:spacing w:val="-4"/>
          <w:sz w:val="26"/>
        </w:rPr>
        <w:t xml:space="preserve"> </w:t>
      </w:r>
      <w:r>
        <w:rPr>
          <w:sz w:val="26"/>
        </w:rPr>
        <w:t>utilisées</w:t>
      </w:r>
      <w:r>
        <w:rPr>
          <w:spacing w:val="-10"/>
          <w:sz w:val="26"/>
        </w:rPr>
        <w:t xml:space="preserve"> </w:t>
      </w:r>
      <w:r>
        <w:rPr>
          <w:sz w:val="26"/>
        </w:rPr>
        <w:t>en</w:t>
      </w:r>
      <w:r>
        <w:rPr>
          <w:spacing w:val="-6"/>
          <w:sz w:val="26"/>
        </w:rPr>
        <w:t xml:space="preserve"> </w:t>
      </w:r>
      <w:r>
        <w:rPr>
          <w:sz w:val="26"/>
        </w:rPr>
        <w:t>laboratoire</w:t>
      </w:r>
      <w:r w:rsidR="00160D49" w:rsidRPr="00160D49">
        <w:rPr>
          <w:sz w:val="26"/>
        </w:rPr>
        <w:t xml:space="preserve"> </w:t>
      </w:r>
    </w:p>
    <w:p w:rsidR="00160D49" w:rsidRDefault="00160D49" w:rsidP="00160D49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left="937"/>
        <w:rPr>
          <w:sz w:val="26"/>
        </w:rPr>
      </w:pPr>
      <w:r>
        <w:rPr>
          <w:sz w:val="26"/>
        </w:rPr>
        <w:t>Méthodes</w:t>
      </w:r>
      <w:r>
        <w:rPr>
          <w:spacing w:val="-10"/>
          <w:sz w:val="26"/>
        </w:rPr>
        <w:t xml:space="preserve"> </w:t>
      </w:r>
      <w:r>
        <w:rPr>
          <w:sz w:val="26"/>
        </w:rPr>
        <w:t>alternatives en expérimentation animale</w:t>
      </w:r>
    </w:p>
    <w:p w:rsidR="00C40872" w:rsidRPr="00160D49" w:rsidRDefault="00C40872" w:rsidP="00160D49">
      <w:pPr>
        <w:tabs>
          <w:tab w:val="left" w:pos="932"/>
          <w:tab w:val="left" w:pos="933"/>
        </w:tabs>
        <w:rPr>
          <w:sz w:val="26"/>
        </w:rPr>
      </w:pPr>
    </w:p>
    <w:p w:rsidR="00C40872" w:rsidRDefault="00F84050">
      <w:pPr>
        <w:pStyle w:val="Heading2"/>
        <w:spacing w:before="269"/>
        <w:rPr>
          <w:u w:val="none"/>
        </w:rPr>
      </w:pPr>
      <w:bookmarkStart w:id="8" w:name="Travaux_pratiques_:"/>
      <w:bookmarkEnd w:id="8"/>
      <w:r>
        <w:rPr>
          <w:color w:val="1F477B"/>
          <w:u w:color="1F477B"/>
        </w:rPr>
        <w:t>Travaux</w:t>
      </w:r>
      <w:r>
        <w:rPr>
          <w:color w:val="1F477B"/>
          <w:spacing w:val="-6"/>
          <w:u w:color="1F477B"/>
        </w:rPr>
        <w:t xml:space="preserve"> </w:t>
      </w:r>
      <w:r>
        <w:rPr>
          <w:color w:val="1F477B"/>
          <w:u w:color="1F477B"/>
        </w:rPr>
        <w:t>pratiques</w:t>
      </w:r>
      <w:r w:rsidR="000C0BF3">
        <w:rPr>
          <w:color w:val="1F477B"/>
          <w:u w:color="1F477B"/>
        </w:rPr>
        <w:t>/travaux dirigés</w:t>
      </w:r>
      <w:r>
        <w:rPr>
          <w:color w:val="1F477B"/>
          <w:spacing w:val="-8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1"/>
        <w:rPr>
          <w:b/>
          <w:sz w:val="16"/>
        </w:rPr>
      </w:pP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spacing w:before="86"/>
        <w:ind w:left="927" w:hanging="400"/>
        <w:rPr>
          <w:sz w:val="26"/>
        </w:rPr>
      </w:pPr>
      <w:r>
        <w:rPr>
          <w:sz w:val="26"/>
        </w:rPr>
        <w:t>Contention</w:t>
      </w:r>
      <w:r>
        <w:rPr>
          <w:spacing w:val="-10"/>
          <w:sz w:val="26"/>
        </w:rPr>
        <w:t xml:space="preserve"> </w:t>
      </w:r>
      <w:r w:rsidR="000F22FC">
        <w:rPr>
          <w:spacing w:val="-10"/>
          <w:sz w:val="26"/>
        </w:rPr>
        <w:t xml:space="preserve">des </w:t>
      </w:r>
      <w:r>
        <w:rPr>
          <w:sz w:val="26"/>
        </w:rPr>
        <w:t>rongeurs</w:t>
      </w:r>
      <w:r>
        <w:rPr>
          <w:spacing w:val="-5"/>
          <w:sz w:val="26"/>
        </w:rPr>
        <w:t xml:space="preserve"> </w:t>
      </w:r>
      <w:r>
        <w:rPr>
          <w:sz w:val="26"/>
        </w:rPr>
        <w:t>et</w:t>
      </w:r>
      <w:r>
        <w:rPr>
          <w:spacing w:val="-5"/>
          <w:sz w:val="26"/>
        </w:rPr>
        <w:t xml:space="preserve"> </w:t>
      </w:r>
      <w:r>
        <w:rPr>
          <w:sz w:val="26"/>
        </w:rPr>
        <w:t>lagomorphes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ind w:left="927" w:hanging="400"/>
        <w:rPr>
          <w:sz w:val="26"/>
        </w:rPr>
      </w:pPr>
      <w:r>
        <w:rPr>
          <w:sz w:val="26"/>
        </w:rPr>
        <w:t>Méthode</w:t>
      </w:r>
      <w:r w:rsidR="000C0BF3">
        <w:rPr>
          <w:sz w:val="26"/>
        </w:rPr>
        <w:t>s</w:t>
      </w:r>
      <w:r>
        <w:rPr>
          <w:spacing w:val="-11"/>
          <w:sz w:val="26"/>
        </w:rPr>
        <w:t xml:space="preserve"> </w:t>
      </w:r>
      <w:r>
        <w:rPr>
          <w:sz w:val="26"/>
        </w:rPr>
        <w:t>d’administration</w:t>
      </w:r>
      <w:r>
        <w:rPr>
          <w:spacing w:val="-2"/>
          <w:sz w:val="26"/>
        </w:rPr>
        <w:t xml:space="preserve"> </w:t>
      </w:r>
      <w:r>
        <w:rPr>
          <w:sz w:val="26"/>
        </w:rPr>
        <w:t>(injections,</w:t>
      </w:r>
      <w:r>
        <w:rPr>
          <w:spacing w:val="-12"/>
          <w:sz w:val="26"/>
        </w:rPr>
        <w:t xml:space="preserve"> </w:t>
      </w:r>
      <w:r>
        <w:rPr>
          <w:sz w:val="26"/>
        </w:rPr>
        <w:t>gavage)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ind w:left="927" w:hanging="400"/>
        <w:rPr>
          <w:sz w:val="26"/>
        </w:rPr>
      </w:pPr>
      <w:r>
        <w:rPr>
          <w:sz w:val="26"/>
        </w:rPr>
        <w:t>Méthode</w:t>
      </w:r>
      <w:r w:rsidR="000C0BF3">
        <w:rPr>
          <w:sz w:val="26"/>
        </w:rPr>
        <w:t>s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 w:rsidR="000C0BF3">
        <w:rPr>
          <w:sz w:val="26"/>
        </w:rPr>
        <w:t>prélèvement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spacing w:before="4" w:line="240" w:lineRule="auto"/>
        <w:ind w:left="927" w:hanging="400"/>
        <w:rPr>
          <w:sz w:val="26"/>
        </w:rPr>
      </w:pPr>
      <w:r>
        <w:rPr>
          <w:sz w:val="26"/>
        </w:rPr>
        <w:t>Méthode</w:t>
      </w:r>
      <w:r>
        <w:rPr>
          <w:spacing w:val="-10"/>
          <w:sz w:val="26"/>
        </w:rPr>
        <w:t xml:space="preserve"> </w:t>
      </w:r>
      <w:r>
        <w:rPr>
          <w:sz w:val="26"/>
        </w:rPr>
        <w:t>alternative</w:t>
      </w:r>
      <w:r>
        <w:rPr>
          <w:spacing w:val="-3"/>
          <w:sz w:val="26"/>
        </w:rPr>
        <w:t xml:space="preserve"> </w:t>
      </w:r>
      <w:r w:rsidR="000C0BF3">
        <w:rPr>
          <w:spacing w:val="-3"/>
          <w:sz w:val="26"/>
        </w:rPr>
        <w:t xml:space="preserve"> </w:t>
      </w:r>
      <w:r>
        <w:rPr>
          <w:sz w:val="26"/>
        </w:rPr>
        <w:t>(culture</w:t>
      </w:r>
      <w:r>
        <w:rPr>
          <w:spacing w:val="-4"/>
          <w:sz w:val="26"/>
        </w:rPr>
        <w:t xml:space="preserve"> </w:t>
      </w:r>
      <w:r>
        <w:rPr>
          <w:sz w:val="26"/>
        </w:rPr>
        <w:t>cellulaire)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ind w:left="927" w:hanging="400"/>
        <w:rPr>
          <w:sz w:val="26"/>
        </w:rPr>
      </w:pPr>
      <w:r>
        <w:rPr>
          <w:sz w:val="26"/>
        </w:rPr>
        <w:t>Dissection,</w:t>
      </w:r>
      <w:r>
        <w:rPr>
          <w:spacing w:val="-7"/>
          <w:sz w:val="26"/>
        </w:rPr>
        <w:t xml:space="preserve"> </w:t>
      </w:r>
      <w:r>
        <w:rPr>
          <w:sz w:val="26"/>
        </w:rPr>
        <w:t>prélèvement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tissus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10"/>
          <w:sz w:val="26"/>
        </w:rPr>
        <w:t xml:space="preserve"> </w:t>
      </w:r>
      <w:r w:rsidR="000F22FC">
        <w:rPr>
          <w:sz w:val="26"/>
        </w:rPr>
        <w:t>notion d’histologie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28"/>
        </w:tabs>
        <w:ind w:left="927" w:hanging="400"/>
        <w:rPr>
          <w:sz w:val="26"/>
        </w:rPr>
      </w:pPr>
      <w:r>
        <w:rPr>
          <w:sz w:val="26"/>
        </w:rPr>
        <w:t>Induction</w:t>
      </w:r>
      <w:r>
        <w:rPr>
          <w:spacing w:val="-7"/>
          <w:sz w:val="26"/>
        </w:rPr>
        <w:t xml:space="preserve"> </w:t>
      </w:r>
      <w:r>
        <w:rPr>
          <w:sz w:val="26"/>
        </w:rPr>
        <w:t>d’un</w:t>
      </w:r>
      <w:r>
        <w:rPr>
          <w:spacing w:val="-7"/>
          <w:sz w:val="26"/>
        </w:rPr>
        <w:t xml:space="preserve"> </w:t>
      </w:r>
      <w:r w:rsidR="000F22FC">
        <w:rPr>
          <w:sz w:val="26"/>
        </w:rPr>
        <w:t>m</w:t>
      </w:r>
      <w:r>
        <w:rPr>
          <w:sz w:val="26"/>
        </w:rPr>
        <w:t>odèle</w:t>
      </w:r>
      <w:r>
        <w:rPr>
          <w:spacing w:val="-4"/>
          <w:sz w:val="26"/>
        </w:rPr>
        <w:t xml:space="preserve"> </w:t>
      </w:r>
      <w:r>
        <w:rPr>
          <w:sz w:val="26"/>
        </w:rPr>
        <w:t>expérimental</w:t>
      </w:r>
    </w:p>
    <w:p w:rsidR="00C40872" w:rsidRDefault="00C40872">
      <w:pPr>
        <w:pStyle w:val="Corpsdetexte"/>
        <w:spacing w:before="4"/>
        <w:rPr>
          <w:sz w:val="22"/>
        </w:rPr>
      </w:pPr>
    </w:p>
    <w:p w:rsidR="00C40872" w:rsidRDefault="00F84050">
      <w:pPr>
        <w:pStyle w:val="Heading2"/>
        <w:rPr>
          <w:u w:val="none"/>
        </w:rPr>
      </w:pPr>
      <w:bookmarkStart w:id="9" w:name="Date_de_la_formation_:"/>
      <w:bookmarkEnd w:id="9"/>
      <w:r>
        <w:rPr>
          <w:color w:val="1F477B"/>
          <w:u w:color="1F477B"/>
        </w:rPr>
        <w:t>Date</w:t>
      </w:r>
      <w:r>
        <w:rPr>
          <w:color w:val="1F477B"/>
          <w:spacing w:val="-5"/>
          <w:u w:color="1F477B"/>
        </w:rPr>
        <w:t xml:space="preserve"> </w:t>
      </w:r>
      <w:r>
        <w:rPr>
          <w:color w:val="1F477B"/>
          <w:u w:color="1F477B"/>
        </w:rPr>
        <w:t>de</w:t>
      </w:r>
      <w:r>
        <w:rPr>
          <w:color w:val="1F477B"/>
          <w:spacing w:val="-5"/>
          <w:u w:color="1F477B"/>
        </w:rPr>
        <w:t xml:space="preserve"> </w:t>
      </w:r>
      <w:r>
        <w:rPr>
          <w:color w:val="1F477B"/>
          <w:u w:color="1F477B"/>
        </w:rPr>
        <w:t>la</w:t>
      </w:r>
      <w:r>
        <w:rPr>
          <w:color w:val="1F477B"/>
          <w:spacing w:val="-3"/>
          <w:u w:color="1F477B"/>
        </w:rPr>
        <w:t xml:space="preserve"> </w:t>
      </w:r>
      <w:r>
        <w:rPr>
          <w:color w:val="1F477B"/>
          <w:u w:color="1F477B"/>
        </w:rPr>
        <w:t>formation</w:t>
      </w:r>
      <w:r>
        <w:rPr>
          <w:color w:val="1F477B"/>
          <w:spacing w:val="-8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1"/>
        <w:rPr>
          <w:b/>
          <w:sz w:val="18"/>
        </w:rPr>
      </w:pPr>
    </w:p>
    <w:p w:rsidR="00C40872" w:rsidRDefault="00F84050">
      <w:pPr>
        <w:pStyle w:val="Corpsdetexte"/>
        <w:spacing w:before="47"/>
        <w:ind w:left="101"/>
      </w:pPr>
      <w:r>
        <w:t>Du</w:t>
      </w:r>
      <w:r>
        <w:rPr>
          <w:spacing w:val="-6"/>
        </w:rPr>
        <w:t xml:space="preserve"> </w:t>
      </w:r>
      <w:r w:rsidR="000C0BF3">
        <w:t>25</w:t>
      </w:r>
      <w:r>
        <w:rPr>
          <w:spacing w:val="-1"/>
        </w:rPr>
        <w:t xml:space="preserve"> </w:t>
      </w:r>
      <w:r>
        <w:t xml:space="preserve">au </w:t>
      </w:r>
      <w:r w:rsidR="000C0BF3">
        <w:t>29septembre</w:t>
      </w:r>
      <w:r>
        <w:rPr>
          <w:spacing w:val="-4"/>
        </w:rPr>
        <w:t xml:space="preserve"> </w:t>
      </w:r>
      <w:r>
        <w:t>2022.</w:t>
      </w:r>
    </w:p>
    <w:p w:rsidR="00C40872" w:rsidRDefault="00C40872">
      <w:pPr>
        <w:pStyle w:val="Corpsdetexte"/>
        <w:spacing w:before="2"/>
        <w:rPr>
          <w:sz w:val="23"/>
        </w:rPr>
      </w:pPr>
    </w:p>
    <w:p w:rsidR="00C40872" w:rsidRDefault="00F84050">
      <w:pPr>
        <w:pStyle w:val="Heading2"/>
        <w:spacing w:before="1"/>
        <w:rPr>
          <w:u w:val="none"/>
        </w:rPr>
      </w:pPr>
      <w:bookmarkStart w:id="10" w:name="Lieu_:"/>
      <w:bookmarkEnd w:id="10"/>
      <w:r>
        <w:rPr>
          <w:color w:val="1F477B"/>
          <w:u w:color="1F477B"/>
        </w:rPr>
        <w:t>Lieu</w:t>
      </w:r>
      <w:r>
        <w:rPr>
          <w:color w:val="1F477B"/>
          <w:spacing w:val="-6"/>
          <w:u w:color="1F477B"/>
        </w:rPr>
        <w:t xml:space="preserve"> </w:t>
      </w:r>
      <w:r>
        <w:rPr>
          <w:color w:val="1F477B"/>
          <w:u w:color="1F477B"/>
        </w:rPr>
        <w:t>:</w:t>
      </w:r>
    </w:p>
    <w:p w:rsidR="00C40872" w:rsidRDefault="00C40872">
      <w:pPr>
        <w:pStyle w:val="Corpsdetexte"/>
        <w:spacing w:before="10"/>
        <w:rPr>
          <w:b/>
          <w:sz w:val="18"/>
        </w:rPr>
      </w:pPr>
    </w:p>
    <w:p w:rsidR="00C40872" w:rsidRDefault="00F84050">
      <w:pPr>
        <w:pStyle w:val="Corpsdetexte"/>
        <w:spacing w:before="47"/>
        <w:ind w:left="101"/>
      </w:pPr>
      <w:r>
        <w:t>Institut</w:t>
      </w:r>
      <w:r>
        <w:rPr>
          <w:spacing w:val="-5"/>
        </w:rPr>
        <w:t xml:space="preserve"> </w:t>
      </w:r>
      <w:r>
        <w:t>Pasteur</w:t>
      </w:r>
      <w:r>
        <w:rPr>
          <w:spacing w:val="-5"/>
        </w:rPr>
        <w:t xml:space="preserve"> </w:t>
      </w:r>
      <w:r>
        <w:t>d’Algérie</w:t>
      </w:r>
      <w:r>
        <w:rPr>
          <w:spacing w:val="-4"/>
        </w:rPr>
        <w:t xml:space="preserve"> </w:t>
      </w:r>
      <w:r>
        <w:t>(Annexe</w:t>
      </w:r>
      <w:r>
        <w:rPr>
          <w:spacing w:val="-8"/>
        </w:rPr>
        <w:t xml:space="preserve"> </w:t>
      </w:r>
      <w:r>
        <w:t>Sidi</w:t>
      </w:r>
      <w:r>
        <w:rPr>
          <w:spacing w:val="-7"/>
        </w:rPr>
        <w:t xml:space="preserve"> </w:t>
      </w:r>
      <w:r>
        <w:t>Fredj).</w:t>
      </w:r>
    </w:p>
    <w:p w:rsidR="00C40872" w:rsidRDefault="00C40872">
      <w:pPr>
        <w:pStyle w:val="Corpsdetexte"/>
        <w:spacing w:before="2"/>
        <w:rPr>
          <w:sz w:val="23"/>
        </w:rPr>
      </w:pPr>
    </w:p>
    <w:p w:rsidR="00C40872" w:rsidRDefault="00F84050">
      <w:pPr>
        <w:pStyle w:val="Heading2"/>
        <w:rPr>
          <w:u w:val="none"/>
        </w:rPr>
      </w:pPr>
      <w:bookmarkStart w:id="11" w:name="Intervenants_:"/>
      <w:bookmarkEnd w:id="11"/>
      <w:r>
        <w:rPr>
          <w:color w:val="1F477B"/>
          <w:u w:color="1F477B"/>
        </w:rPr>
        <w:t>Intervenants</w:t>
      </w:r>
      <w:r>
        <w:rPr>
          <w:color w:val="1F477B"/>
          <w:spacing w:val="-10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1"/>
        <w:rPr>
          <w:b/>
          <w:sz w:val="18"/>
        </w:rPr>
      </w:pPr>
    </w:p>
    <w:p w:rsidR="00C40872" w:rsidRDefault="00F84050">
      <w:pPr>
        <w:pStyle w:val="Corpsdetexte"/>
        <w:spacing w:before="47"/>
        <w:ind w:left="101"/>
      </w:pPr>
      <w:r>
        <w:t>Scientifiques</w:t>
      </w:r>
      <w:r>
        <w:rPr>
          <w:spacing w:val="-6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spécialistes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animaux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laboratoire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l’Institut</w:t>
      </w:r>
      <w:r>
        <w:rPr>
          <w:spacing w:val="-9"/>
        </w:rPr>
        <w:t xml:space="preserve"> </w:t>
      </w:r>
      <w:r>
        <w:t>Pasteur</w:t>
      </w:r>
      <w:r>
        <w:rPr>
          <w:spacing w:val="-5"/>
        </w:rPr>
        <w:t xml:space="preserve"> </w:t>
      </w:r>
      <w:r>
        <w:t>d’Algérie.</w:t>
      </w:r>
    </w:p>
    <w:p w:rsidR="00C40872" w:rsidRDefault="00C40872">
      <w:pPr>
        <w:pStyle w:val="Corpsdetexte"/>
        <w:spacing w:before="2"/>
        <w:rPr>
          <w:sz w:val="23"/>
        </w:rPr>
      </w:pPr>
    </w:p>
    <w:p w:rsidR="00C40872" w:rsidRDefault="00F84050">
      <w:pPr>
        <w:pStyle w:val="Heading2"/>
        <w:rPr>
          <w:u w:val="none"/>
        </w:rPr>
      </w:pPr>
      <w:bookmarkStart w:id="12" w:name="Inscription_et_sélection_:"/>
      <w:bookmarkEnd w:id="12"/>
      <w:r>
        <w:rPr>
          <w:color w:val="1F477B"/>
          <w:u w:color="1F477B"/>
        </w:rPr>
        <w:t>Inscription</w:t>
      </w:r>
      <w:r>
        <w:rPr>
          <w:color w:val="1F477B"/>
          <w:spacing w:val="-7"/>
          <w:u w:color="1F477B"/>
        </w:rPr>
        <w:t xml:space="preserve"> </w:t>
      </w:r>
      <w:r>
        <w:rPr>
          <w:color w:val="1F477B"/>
          <w:u w:color="1F477B"/>
        </w:rPr>
        <w:t>et</w:t>
      </w:r>
      <w:r>
        <w:rPr>
          <w:color w:val="1F477B"/>
          <w:spacing w:val="-7"/>
          <w:u w:color="1F477B"/>
        </w:rPr>
        <w:t xml:space="preserve"> </w:t>
      </w:r>
      <w:r>
        <w:rPr>
          <w:color w:val="1F477B"/>
          <w:u w:color="1F477B"/>
        </w:rPr>
        <w:t>sélection</w:t>
      </w:r>
      <w:r>
        <w:rPr>
          <w:color w:val="1F477B"/>
          <w:spacing w:val="-6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9"/>
        <w:rPr>
          <w:b/>
          <w:sz w:val="15"/>
        </w:rPr>
      </w:pP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before="86" w:line="240" w:lineRule="auto"/>
        <w:ind w:right="308" w:hanging="423"/>
        <w:rPr>
          <w:sz w:val="26"/>
        </w:rPr>
      </w:pPr>
      <w:r>
        <w:rPr>
          <w:sz w:val="26"/>
        </w:rPr>
        <w:t>Les inscriptions se font en renseignant le formulaire téléchargeable en ligne ou</w:t>
      </w:r>
      <w:r>
        <w:rPr>
          <w:spacing w:val="-56"/>
          <w:sz w:val="26"/>
        </w:rPr>
        <w:t xml:space="preserve"> </w:t>
      </w:r>
      <w:r>
        <w:rPr>
          <w:sz w:val="26"/>
        </w:rPr>
        <w:t>disponible</w:t>
      </w:r>
      <w:r>
        <w:rPr>
          <w:spacing w:val="-7"/>
          <w:sz w:val="26"/>
        </w:rPr>
        <w:t xml:space="preserve"> </w:t>
      </w:r>
      <w:r>
        <w:rPr>
          <w:sz w:val="26"/>
        </w:rPr>
        <w:t>auprès</w:t>
      </w:r>
      <w:r>
        <w:rPr>
          <w:spacing w:val="-4"/>
          <w:sz w:val="26"/>
        </w:rPr>
        <w:t xml:space="preserve"> </w:t>
      </w:r>
      <w:r>
        <w:rPr>
          <w:sz w:val="26"/>
        </w:rPr>
        <w:t>du</w:t>
      </w:r>
      <w:r>
        <w:rPr>
          <w:spacing w:val="-5"/>
          <w:sz w:val="26"/>
        </w:rPr>
        <w:t xml:space="preserve"> </w:t>
      </w:r>
      <w:r>
        <w:rPr>
          <w:sz w:val="26"/>
        </w:rPr>
        <w:t>département</w:t>
      </w:r>
      <w:r>
        <w:rPr>
          <w:spacing w:val="-3"/>
          <w:sz w:val="26"/>
        </w:rPr>
        <w:t xml:space="preserve"> </w:t>
      </w:r>
      <w:r>
        <w:rPr>
          <w:sz w:val="26"/>
        </w:rPr>
        <w:t>formation de</w:t>
      </w:r>
      <w:r>
        <w:rPr>
          <w:spacing w:val="-3"/>
          <w:sz w:val="26"/>
        </w:rPr>
        <w:t xml:space="preserve"> </w:t>
      </w:r>
      <w:r>
        <w:rPr>
          <w:sz w:val="26"/>
        </w:rPr>
        <w:t>l’Institut</w:t>
      </w:r>
      <w:r>
        <w:rPr>
          <w:spacing w:val="-2"/>
          <w:sz w:val="26"/>
        </w:rPr>
        <w:t xml:space="preserve"> </w:t>
      </w:r>
      <w:r>
        <w:rPr>
          <w:sz w:val="26"/>
        </w:rPr>
        <w:t>Pasteur</w:t>
      </w:r>
      <w:r>
        <w:rPr>
          <w:spacing w:val="2"/>
          <w:sz w:val="26"/>
        </w:rPr>
        <w:t xml:space="preserve"> </w:t>
      </w:r>
      <w:r>
        <w:rPr>
          <w:sz w:val="26"/>
        </w:rPr>
        <w:t>d’Algérie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before="3" w:line="240" w:lineRule="auto"/>
        <w:ind w:right="501" w:hanging="423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sélection</w:t>
      </w:r>
      <w:r>
        <w:rPr>
          <w:spacing w:val="5"/>
          <w:sz w:val="26"/>
        </w:rPr>
        <w:t xml:space="preserve"> </w:t>
      </w:r>
      <w:r>
        <w:rPr>
          <w:sz w:val="26"/>
        </w:rPr>
        <w:t>se</w:t>
      </w:r>
      <w:r>
        <w:rPr>
          <w:spacing w:val="6"/>
          <w:sz w:val="26"/>
        </w:rPr>
        <w:t xml:space="preserve"> </w:t>
      </w:r>
      <w:r>
        <w:rPr>
          <w:sz w:val="26"/>
        </w:rPr>
        <w:t>fera</w:t>
      </w:r>
      <w:r>
        <w:rPr>
          <w:spacing w:val="4"/>
          <w:sz w:val="26"/>
        </w:rPr>
        <w:t xml:space="preserve"> </w:t>
      </w:r>
      <w:r>
        <w:rPr>
          <w:sz w:val="26"/>
        </w:rPr>
        <w:t>sur</w:t>
      </w:r>
      <w:r>
        <w:rPr>
          <w:spacing w:val="8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base</w:t>
      </w:r>
      <w:r>
        <w:rPr>
          <w:spacing w:val="63"/>
          <w:sz w:val="26"/>
        </w:rPr>
        <w:t xml:space="preserve"> </w:t>
      </w:r>
      <w:r>
        <w:rPr>
          <w:sz w:val="26"/>
        </w:rPr>
        <w:t>d’une</w:t>
      </w:r>
      <w:r>
        <w:rPr>
          <w:spacing w:val="61"/>
          <w:sz w:val="26"/>
        </w:rPr>
        <w:t xml:space="preserve"> </w:t>
      </w:r>
      <w:r>
        <w:rPr>
          <w:sz w:val="26"/>
        </w:rPr>
        <w:t>étude</w:t>
      </w:r>
      <w:r>
        <w:rPr>
          <w:spacing w:val="66"/>
          <w:sz w:val="26"/>
        </w:rPr>
        <w:t xml:space="preserve"> </w:t>
      </w:r>
      <w:r>
        <w:rPr>
          <w:sz w:val="26"/>
        </w:rPr>
        <w:t>de</w:t>
      </w:r>
      <w:r>
        <w:rPr>
          <w:spacing w:val="61"/>
          <w:sz w:val="26"/>
        </w:rPr>
        <w:t xml:space="preserve"> </w:t>
      </w:r>
      <w:r>
        <w:rPr>
          <w:sz w:val="26"/>
        </w:rPr>
        <w:t>dossier</w:t>
      </w:r>
      <w:r>
        <w:rPr>
          <w:spacing w:val="64"/>
          <w:sz w:val="26"/>
        </w:rPr>
        <w:t xml:space="preserve"> </w:t>
      </w:r>
      <w:r>
        <w:rPr>
          <w:sz w:val="26"/>
        </w:rPr>
        <w:t>(curriculum</w:t>
      </w:r>
      <w:r>
        <w:rPr>
          <w:spacing w:val="61"/>
          <w:sz w:val="26"/>
        </w:rPr>
        <w:t xml:space="preserve"> </w:t>
      </w:r>
      <w:r>
        <w:rPr>
          <w:sz w:val="26"/>
        </w:rPr>
        <w:t>vitae</w:t>
      </w:r>
      <w:r>
        <w:rPr>
          <w:spacing w:val="-56"/>
          <w:sz w:val="26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lettre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4"/>
          <w:sz w:val="26"/>
        </w:rPr>
        <w:t xml:space="preserve"> </w:t>
      </w:r>
      <w:r>
        <w:rPr>
          <w:sz w:val="26"/>
        </w:rPr>
        <w:t>motivation</w:t>
      </w:r>
      <w:r>
        <w:rPr>
          <w:spacing w:val="-4"/>
          <w:sz w:val="26"/>
        </w:rPr>
        <w:t xml:space="preserve"> </w:t>
      </w:r>
      <w:r>
        <w:rPr>
          <w:sz w:val="26"/>
        </w:rPr>
        <w:t>joints</w:t>
      </w:r>
      <w:r>
        <w:rPr>
          <w:spacing w:val="-1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demande</w:t>
      </w:r>
      <w:r>
        <w:rPr>
          <w:spacing w:val="4"/>
          <w:sz w:val="26"/>
        </w:rPr>
        <w:t xml:space="preserve"> </w:t>
      </w:r>
      <w:r>
        <w:rPr>
          <w:sz w:val="26"/>
        </w:rPr>
        <w:t>d’inscription)</w:t>
      </w:r>
    </w:p>
    <w:p w:rsidR="00C40872" w:rsidRDefault="00F84050">
      <w:pPr>
        <w:pStyle w:val="Paragraphedeliste"/>
        <w:numPr>
          <w:ilvl w:val="0"/>
          <w:numId w:val="1"/>
        </w:numPr>
        <w:tabs>
          <w:tab w:val="left" w:pos="932"/>
          <w:tab w:val="left" w:pos="933"/>
        </w:tabs>
        <w:spacing w:before="9" w:line="240" w:lineRule="auto"/>
        <w:ind w:left="932" w:hanging="405"/>
        <w:rPr>
          <w:sz w:val="26"/>
        </w:rPr>
      </w:pPr>
      <w:r>
        <w:rPr>
          <w:sz w:val="26"/>
        </w:rPr>
        <w:t>Les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 w:rsidR="000C0BF3">
        <w:rPr>
          <w:sz w:val="26"/>
        </w:rPr>
        <w:t>0</w:t>
      </w:r>
      <w:r>
        <w:rPr>
          <w:spacing w:val="-3"/>
          <w:sz w:val="26"/>
        </w:rPr>
        <w:t xml:space="preserve"> </w:t>
      </w:r>
      <w:r>
        <w:rPr>
          <w:sz w:val="26"/>
        </w:rPr>
        <w:t>premiers</w:t>
      </w:r>
      <w:r>
        <w:rPr>
          <w:spacing w:val="-4"/>
          <w:sz w:val="26"/>
        </w:rPr>
        <w:t xml:space="preserve"> </w:t>
      </w:r>
      <w:r>
        <w:rPr>
          <w:sz w:val="26"/>
        </w:rPr>
        <w:t>inscrits</w:t>
      </w:r>
      <w:r>
        <w:rPr>
          <w:spacing w:val="-5"/>
          <w:sz w:val="26"/>
        </w:rPr>
        <w:t xml:space="preserve"> </w:t>
      </w:r>
      <w:r>
        <w:rPr>
          <w:sz w:val="26"/>
        </w:rPr>
        <w:t>justifiant</w:t>
      </w:r>
      <w:r>
        <w:rPr>
          <w:spacing w:val="-4"/>
          <w:sz w:val="26"/>
        </w:rPr>
        <w:t xml:space="preserve"> </w:t>
      </w:r>
      <w:r>
        <w:rPr>
          <w:sz w:val="26"/>
        </w:rPr>
        <w:t>des</w:t>
      </w:r>
      <w:r>
        <w:rPr>
          <w:spacing w:val="-10"/>
          <w:sz w:val="26"/>
        </w:rPr>
        <w:t xml:space="preserve"> </w:t>
      </w:r>
      <w:r>
        <w:rPr>
          <w:sz w:val="26"/>
        </w:rPr>
        <w:t>critères de</w:t>
      </w:r>
      <w:r>
        <w:rPr>
          <w:spacing w:val="-8"/>
          <w:sz w:val="26"/>
        </w:rPr>
        <w:t xml:space="preserve"> </w:t>
      </w:r>
      <w:r>
        <w:rPr>
          <w:sz w:val="26"/>
        </w:rPr>
        <w:t>sélection</w:t>
      </w:r>
      <w:r>
        <w:rPr>
          <w:spacing w:val="-5"/>
          <w:sz w:val="26"/>
        </w:rPr>
        <w:t xml:space="preserve"> </w:t>
      </w:r>
      <w:r>
        <w:rPr>
          <w:sz w:val="26"/>
        </w:rPr>
        <w:t>seront</w:t>
      </w:r>
      <w:r>
        <w:rPr>
          <w:spacing w:val="-9"/>
          <w:sz w:val="26"/>
        </w:rPr>
        <w:t xml:space="preserve"> </w:t>
      </w:r>
      <w:r>
        <w:rPr>
          <w:sz w:val="26"/>
        </w:rPr>
        <w:t>retenus</w:t>
      </w:r>
    </w:p>
    <w:p w:rsidR="00C40872" w:rsidRDefault="00C40872">
      <w:pPr>
        <w:rPr>
          <w:sz w:val="26"/>
        </w:rPr>
        <w:sectPr w:rsidR="00C40872">
          <w:pgSz w:w="11910" w:h="16840"/>
          <w:pgMar w:top="800" w:right="1140" w:bottom="280" w:left="1200" w:header="720" w:footer="720" w:gutter="0"/>
          <w:cols w:space="720"/>
        </w:sectPr>
      </w:pPr>
    </w:p>
    <w:p w:rsidR="00C40872" w:rsidRDefault="00F84050">
      <w:pPr>
        <w:pStyle w:val="Heading2"/>
        <w:spacing w:before="30"/>
        <w:rPr>
          <w:u w:val="none"/>
        </w:rPr>
      </w:pPr>
      <w:bookmarkStart w:id="13" w:name="Tarifs_d’inscriptions_:"/>
      <w:bookmarkEnd w:id="13"/>
      <w:r>
        <w:rPr>
          <w:color w:val="1F477B"/>
          <w:u w:color="1F477B"/>
        </w:rPr>
        <w:t>Tarifs</w:t>
      </w:r>
      <w:r>
        <w:rPr>
          <w:color w:val="1F477B"/>
          <w:spacing w:val="-11"/>
          <w:u w:color="1F477B"/>
        </w:rPr>
        <w:t xml:space="preserve"> </w:t>
      </w:r>
      <w:r>
        <w:rPr>
          <w:color w:val="1F477B"/>
          <w:u w:color="1F477B"/>
        </w:rPr>
        <w:t>d’inscriptions</w:t>
      </w:r>
      <w:r>
        <w:rPr>
          <w:color w:val="1F477B"/>
          <w:spacing w:val="-8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3"/>
        <w:rPr>
          <w:b/>
          <w:sz w:val="19"/>
        </w:rPr>
      </w:pPr>
    </w:p>
    <w:p w:rsidR="00C40872" w:rsidRDefault="00F84050">
      <w:pPr>
        <w:pStyle w:val="Corpsdetexte"/>
        <w:spacing w:before="47"/>
        <w:ind w:left="101"/>
      </w:pPr>
      <w:r>
        <w:t>25</w:t>
      </w:r>
      <w:r>
        <w:rPr>
          <w:spacing w:val="-7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tarif</w:t>
      </w:r>
      <w:r>
        <w:rPr>
          <w:spacing w:val="-1"/>
        </w:rPr>
        <w:t xml:space="preserve"> </w:t>
      </w:r>
      <w:r>
        <w:t>incluant</w:t>
      </w:r>
      <w:r>
        <w:rPr>
          <w:spacing w:val="-1"/>
        </w:rPr>
        <w:t xml:space="preserve"> </w:t>
      </w:r>
      <w:r>
        <w:t>formation,</w:t>
      </w:r>
      <w:r>
        <w:rPr>
          <w:spacing w:val="-2"/>
        </w:rPr>
        <w:t xml:space="preserve"> </w:t>
      </w:r>
      <w:r>
        <w:t>restauration</w:t>
      </w:r>
      <w:r w:rsidR="000F22FC">
        <w:t xml:space="preserve"> et</w:t>
      </w:r>
      <w:r>
        <w:rPr>
          <w:spacing w:val="-5"/>
        </w:rPr>
        <w:t xml:space="preserve"> </w:t>
      </w:r>
      <w:r>
        <w:t>support pédagogique</w:t>
      </w:r>
    </w:p>
    <w:p w:rsidR="00C40872" w:rsidRDefault="00C40872">
      <w:pPr>
        <w:pStyle w:val="Corpsdetexte"/>
        <w:spacing w:before="6"/>
        <w:rPr>
          <w:sz w:val="31"/>
        </w:rPr>
      </w:pPr>
    </w:p>
    <w:p w:rsidR="00C40872" w:rsidRDefault="00F84050">
      <w:pPr>
        <w:pStyle w:val="Corpsdetexte"/>
        <w:spacing w:line="480" w:lineRule="auto"/>
        <w:ind w:left="101"/>
      </w:pPr>
      <w:r>
        <w:t>13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DA :</w:t>
      </w:r>
      <w:r>
        <w:rPr>
          <w:spacing w:val="-2"/>
        </w:rPr>
        <w:t xml:space="preserve"> </w:t>
      </w:r>
      <w:r>
        <w:t>supplément pour</w:t>
      </w:r>
      <w:r>
        <w:rPr>
          <w:spacing w:val="-3"/>
        </w:rPr>
        <w:t xml:space="preserve"> </w:t>
      </w:r>
      <w:r>
        <w:t>les personnes</w:t>
      </w:r>
      <w:r>
        <w:rPr>
          <w:spacing w:val="-3"/>
        </w:rPr>
        <w:t xml:space="preserve"> </w:t>
      </w:r>
      <w:r>
        <w:t>désirant</w:t>
      </w:r>
      <w:r>
        <w:rPr>
          <w:spacing w:val="-4"/>
        </w:rPr>
        <w:t xml:space="preserve"> </w:t>
      </w:r>
      <w:r>
        <w:t>résider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F22FC">
        <w:t>l’a</w:t>
      </w:r>
      <w:r>
        <w:t>nnexe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Sidi</w:t>
      </w:r>
      <w:r>
        <w:rPr>
          <w:spacing w:val="-55"/>
        </w:rPr>
        <w:t xml:space="preserve"> </w:t>
      </w:r>
      <w:r>
        <w:t>Fredj,</w:t>
      </w:r>
      <w:r>
        <w:rPr>
          <w:spacing w:val="-4"/>
        </w:rPr>
        <w:t xml:space="preserve"> </w:t>
      </w:r>
      <w:r>
        <w:t>tarif</w:t>
      </w:r>
      <w:r>
        <w:rPr>
          <w:spacing w:val="-4"/>
        </w:rPr>
        <w:t xml:space="preserve"> </w:t>
      </w:r>
      <w:r>
        <w:t>incluant</w:t>
      </w:r>
      <w:r>
        <w:rPr>
          <w:spacing w:val="4"/>
        </w:rPr>
        <w:t xml:space="preserve"> </w:t>
      </w:r>
      <w:r>
        <w:t>hébergement, petit</w:t>
      </w:r>
      <w:r w:rsidR="000F22FC">
        <w:rPr>
          <w:spacing w:val="3"/>
        </w:rPr>
        <w:t>-</w:t>
      </w:r>
      <w:r w:rsidR="000F22FC">
        <w:t>déjeuner et</w:t>
      </w:r>
      <w:r>
        <w:rPr>
          <w:spacing w:val="-5"/>
        </w:rPr>
        <w:t xml:space="preserve"> </w:t>
      </w:r>
      <w:r>
        <w:t>diner</w:t>
      </w:r>
    </w:p>
    <w:p w:rsidR="00C40872" w:rsidRDefault="00F84050">
      <w:pPr>
        <w:pStyle w:val="Heading2"/>
        <w:spacing w:line="340" w:lineRule="exact"/>
        <w:rPr>
          <w:u w:val="none"/>
        </w:rPr>
      </w:pPr>
      <w:bookmarkStart w:id="14" w:name="Validation_:"/>
      <w:bookmarkEnd w:id="14"/>
      <w:r>
        <w:rPr>
          <w:color w:val="1F477B"/>
          <w:u w:color="1F477B"/>
        </w:rPr>
        <w:t>Validation</w:t>
      </w:r>
      <w:r>
        <w:rPr>
          <w:color w:val="1F477B"/>
          <w:spacing w:val="-13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3"/>
        <w:rPr>
          <w:b/>
          <w:sz w:val="19"/>
        </w:rPr>
      </w:pPr>
    </w:p>
    <w:p w:rsidR="00C40872" w:rsidRDefault="00F84050">
      <w:pPr>
        <w:pStyle w:val="Corpsdetexte"/>
        <w:spacing w:before="48"/>
        <w:ind w:left="101"/>
      </w:pPr>
      <w:r>
        <w:t>Evaluation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remise d’une</w:t>
      </w:r>
      <w:r>
        <w:rPr>
          <w:spacing w:val="-4"/>
        </w:rPr>
        <w:t xml:space="preserve"> </w:t>
      </w:r>
      <w:r>
        <w:t>attestation</w:t>
      </w:r>
      <w:r>
        <w:rPr>
          <w:spacing w:val="-6"/>
        </w:rPr>
        <w:t xml:space="preserve"> </w:t>
      </w:r>
      <w:r w:rsidR="007A4346">
        <w:t>de participation</w:t>
      </w:r>
      <w:r>
        <w:t>.</w:t>
      </w:r>
    </w:p>
    <w:p w:rsidR="00C40872" w:rsidRDefault="00C40872">
      <w:pPr>
        <w:pStyle w:val="Corpsdetexte"/>
        <w:spacing w:before="8"/>
      </w:pPr>
    </w:p>
    <w:p w:rsidR="00C40872" w:rsidRDefault="00F84050">
      <w:pPr>
        <w:pStyle w:val="Heading2"/>
        <w:rPr>
          <w:u w:val="none"/>
        </w:rPr>
      </w:pPr>
      <w:bookmarkStart w:id="15" w:name="Contact_:"/>
      <w:bookmarkEnd w:id="15"/>
      <w:r>
        <w:rPr>
          <w:color w:val="1F477B"/>
          <w:u w:color="1F477B"/>
        </w:rPr>
        <w:t>Contact</w:t>
      </w:r>
      <w:r>
        <w:rPr>
          <w:color w:val="1F477B"/>
          <w:spacing w:val="-10"/>
          <w:u w:val="none"/>
        </w:rPr>
        <w:t xml:space="preserve"> </w:t>
      </w:r>
      <w:r>
        <w:rPr>
          <w:color w:val="1F477B"/>
          <w:u w:val="none"/>
        </w:rPr>
        <w:t>:</w:t>
      </w:r>
    </w:p>
    <w:p w:rsidR="00C40872" w:rsidRDefault="00C40872">
      <w:pPr>
        <w:pStyle w:val="Corpsdetexte"/>
        <w:spacing w:before="11"/>
        <w:rPr>
          <w:b/>
          <w:sz w:val="18"/>
        </w:rPr>
      </w:pPr>
    </w:p>
    <w:p w:rsidR="00C40872" w:rsidRDefault="00F84050">
      <w:pPr>
        <w:pStyle w:val="Corpsdetexte"/>
        <w:spacing w:before="47" w:line="432" w:lineRule="auto"/>
        <w:ind w:left="101"/>
      </w:pPr>
      <w:r>
        <w:t>Institut</w:t>
      </w:r>
      <w:r>
        <w:rPr>
          <w:spacing w:val="-6"/>
        </w:rPr>
        <w:t xml:space="preserve"> </w:t>
      </w:r>
      <w:r>
        <w:t>Pasteur</w:t>
      </w:r>
      <w:r>
        <w:rPr>
          <w:spacing w:val="1"/>
        </w:rPr>
        <w:t xml:space="preserve"> </w:t>
      </w:r>
      <w:r>
        <w:t>d’Algérie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Département</w:t>
      </w:r>
      <w:r>
        <w:rPr>
          <w:spacing w:val="-5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Enseignements</w:t>
      </w:r>
      <w:r>
        <w:rPr>
          <w:spacing w:val="-56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Petit</w:t>
      </w:r>
      <w:r>
        <w:rPr>
          <w:spacing w:val="-2"/>
        </w:rPr>
        <w:t xml:space="preserve"> </w:t>
      </w:r>
      <w:r>
        <w:t>Staoueli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Dely</w:t>
      </w:r>
      <w:r>
        <w:rPr>
          <w:spacing w:val="-4"/>
        </w:rPr>
        <w:t xml:space="preserve"> </w:t>
      </w:r>
      <w:r>
        <w:t>Ibrahim,</w:t>
      </w:r>
      <w:r>
        <w:rPr>
          <w:spacing w:val="-4"/>
        </w:rPr>
        <w:t xml:space="preserve"> </w:t>
      </w:r>
      <w:r>
        <w:t>Alger</w:t>
      </w:r>
    </w:p>
    <w:p w:rsidR="00C40872" w:rsidRDefault="00F84050">
      <w:pPr>
        <w:pStyle w:val="Corpsdetexte"/>
        <w:spacing w:line="308" w:lineRule="exact"/>
        <w:ind w:left="101"/>
      </w:pPr>
      <w:r>
        <w:t>Fax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023</w:t>
      </w:r>
      <w:r>
        <w:rPr>
          <w:spacing w:val="-5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24</w:t>
      </w:r>
    </w:p>
    <w:p w:rsidR="00C40872" w:rsidRDefault="00C40872">
      <w:pPr>
        <w:pStyle w:val="Corpsdetexte"/>
        <w:spacing w:before="5"/>
        <w:rPr>
          <w:sz w:val="20"/>
        </w:rPr>
      </w:pPr>
    </w:p>
    <w:p w:rsidR="00C40872" w:rsidRDefault="00F84050">
      <w:pPr>
        <w:pStyle w:val="Corpsdetexte"/>
        <w:spacing w:before="1"/>
        <w:ind w:left="101"/>
      </w:pPr>
      <w:r>
        <w:t>Tél.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0668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66 88</w:t>
      </w:r>
    </w:p>
    <w:p w:rsidR="00C40872" w:rsidRDefault="00C40872">
      <w:pPr>
        <w:pStyle w:val="Corpsdetexte"/>
        <w:spacing w:before="4"/>
        <w:rPr>
          <w:sz w:val="20"/>
        </w:rPr>
      </w:pPr>
    </w:p>
    <w:p w:rsidR="00C40872" w:rsidRDefault="00F84050">
      <w:pPr>
        <w:pStyle w:val="Corpsdetexte"/>
        <w:ind w:left="101"/>
      </w:pPr>
      <w:r>
        <w:t>E-mail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hyperlink r:id="rId6">
        <w:r>
          <w:t>stages@pasteur.dz</w:t>
        </w:r>
      </w:hyperlink>
    </w:p>
    <w:sectPr w:rsidR="00C40872" w:rsidSect="00C40872">
      <w:pgSz w:w="11910" w:h="16840"/>
      <w:pgMar w:top="1120" w:right="11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5ADC"/>
    <w:multiLevelType w:val="hybridMultilevel"/>
    <w:tmpl w:val="02AE45CC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5D0C5F4A"/>
    <w:multiLevelType w:val="hybridMultilevel"/>
    <w:tmpl w:val="14901CE6"/>
    <w:lvl w:ilvl="0" w:tplc="16DC64D8">
      <w:numFmt w:val="bullet"/>
      <w:lvlText w:val=""/>
      <w:lvlJc w:val="left"/>
      <w:pPr>
        <w:ind w:left="951" w:hanging="409"/>
      </w:pPr>
      <w:rPr>
        <w:rFonts w:ascii="Wingdings" w:eastAsia="Wingdings" w:hAnsi="Wingdings" w:cs="Wingdings" w:hint="default"/>
        <w:w w:val="97"/>
        <w:sz w:val="26"/>
        <w:szCs w:val="26"/>
        <w:lang w:val="fr-FR" w:eastAsia="en-US" w:bidi="ar-SA"/>
      </w:rPr>
    </w:lvl>
    <w:lvl w:ilvl="1" w:tplc="363ACE32">
      <w:numFmt w:val="bullet"/>
      <w:lvlText w:val="•"/>
      <w:lvlJc w:val="left"/>
      <w:pPr>
        <w:ind w:left="1820" w:hanging="409"/>
      </w:pPr>
      <w:rPr>
        <w:rFonts w:hint="default"/>
        <w:lang w:val="fr-FR" w:eastAsia="en-US" w:bidi="ar-SA"/>
      </w:rPr>
    </w:lvl>
    <w:lvl w:ilvl="2" w:tplc="F9A0038C">
      <w:numFmt w:val="bullet"/>
      <w:lvlText w:val="•"/>
      <w:lvlJc w:val="left"/>
      <w:pPr>
        <w:ind w:left="2681" w:hanging="409"/>
      </w:pPr>
      <w:rPr>
        <w:rFonts w:hint="default"/>
        <w:lang w:val="fr-FR" w:eastAsia="en-US" w:bidi="ar-SA"/>
      </w:rPr>
    </w:lvl>
    <w:lvl w:ilvl="3" w:tplc="83B4192C">
      <w:numFmt w:val="bullet"/>
      <w:lvlText w:val="•"/>
      <w:lvlJc w:val="left"/>
      <w:pPr>
        <w:ind w:left="3542" w:hanging="409"/>
      </w:pPr>
      <w:rPr>
        <w:rFonts w:hint="default"/>
        <w:lang w:val="fr-FR" w:eastAsia="en-US" w:bidi="ar-SA"/>
      </w:rPr>
    </w:lvl>
    <w:lvl w:ilvl="4" w:tplc="FB6053D0">
      <w:numFmt w:val="bullet"/>
      <w:lvlText w:val="•"/>
      <w:lvlJc w:val="left"/>
      <w:pPr>
        <w:ind w:left="4403" w:hanging="409"/>
      </w:pPr>
      <w:rPr>
        <w:rFonts w:hint="default"/>
        <w:lang w:val="fr-FR" w:eastAsia="en-US" w:bidi="ar-SA"/>
      </w:rPr>
    </w:lvl>
    <w:lvl w:ilvl="5" w:tplc="D348FB36">
      <w:numFmt w:val="bullet"/>
      <w:lvlText w:val="•"/>
      <w:lvlJc w:val="left"/>
      <w:pPr>
        <w:ind w:left="5264" w:hanging="409"/>
      </w:pPr>
      <w:rPr>
        <w:rFonts w:hint="default"/>
        <w:lang w:val="fr-FR" w:eastAsia="en-US" w:bidi="ar-SA"/>
      </w:rPr>
    </w:lvl>
    <w:lvl w:ilvl="6" w:tplc="C8E4672E">
      <w:numFmt w:val="bullet"/>
      <w:lvlText w:val="•"/>
      <w:lvlJc w:val="left"/>
      <w:pPr>
        <w:ind w:left="6125" w:hanging="409"/>
      </w:pPr>
      <w:rPr>
        <w:rFonts w:hint="default"/>
        <w:lang w:val="fr-FR" w:eastAsia="en-US" w:bidi="ar-SA"/>
      </w:rPr>
    </w:lvl>
    <w:lvl w:ilvl="7" w:tplc="D57C7232">
      <w:numFmt w:val="bullet"/>
      <w:lvlText w:val="•"/>
      <w:lvlJc w:val="left"/>
      <w:pPr>
        <w:ind w:left="6986" w:hanging="409"/>
      </w:pPr>
      <w:rPr>
        <w:rFonts w:hint="default"/>
        <w:lang w:val="fr-FR" w:eastAsia="en-US" w:bidi="ar-SA"/>
      </w:rPr>
    </w:lvl>
    <w:lvl w:ilvl="8" w:tplc="41B2BC80">
      <w:numFmt w:val="bullet"/>
      <w:lvlText w:val="•"/>
      <w:lvlJc w:val="left"/>
      <w:pPr>
        <w:ind w:left="7847" w:hanging="409"/>
      </w:pPr>
      <w:rPr>
        <w:rFonts w:hint="default"/>
        <w:lang w:val="fr-FR" w:eastAsia="en-US" w:bidi="ar-SA"/>
      </w:rPr>
    </w:lvl>
  </w:abstractNum>
  <w:abstractNum w:abstractNumId="2">
    <w:nsid w:val="631973D7"/>
    <w:multiLevelType w:val="hybridMultilevel"/>
    <w:tmpl w:val="AAC61F20"/>
    <w:lvl w:ilvl="0" w:tplc="040C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40872"/>
    <w:rsid w:val="000C0BF3"/>
    <w:rsid w:val="000E52C1"/>
    <w:rsid w:val="000F22FC"/>
    <w:rsid w:val="0016028D"/>
    <w:rsid w:val="00160D49"/>
    <w:rsid w:val="00223F22"/>
    <w:rsid w:val="00784C52"/>
    <w:rsid w:val="007A4346"/>
    <w:rsid w:val="00927855"/>
    <w:rsid w:val="009513CC"/>
    <w:rsid w:val="00AA38DB"/>
    <w:rsid w:val="00C40872"/>
    <w:rsid w:val="00F8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0872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0872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C40872"/>
    <w:pPr>
      <w:ind w:left="1125" w:right="113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C40872"/>
    <w:pPr>
      <w:ind w:left="101"/>
      <w:outlineLvl w:val="2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C40872"/>
    <w:pPr>
      <w:spacing w:line="317" w:lineRule="exact"/>
      <w:ind w:left="937" w:hanging="409"/>
    </w:pPr>
  </w:style>
  <w:style w:type="paragraph" w:customStyle="1" w:styleId="TableParagraph">
    <w:name w:val="Table Paragraph"/>
    <w:basedOn w:val="Normal"/>
    <w:uiPriority w:val="1"/>
    <w:qFormat/>
    <w:rsid w:val="00C408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es@pasteur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</dc:creator>
  <cp:lastModifiedBy>user</cp:lastModifiedBy>
  <cp:revision>2</cp:revision>
  <cp:lastPrinted>2022-06-06T10:12:00Z</cp:lastPrinted>
  <dcterms:created xsi:type="dcterms:W3CDTF">2022-06-13T07:48:00Z</dcterms:created>
  <dcterms:modified xsi:type="dcterms:W3CDTF">2022-06-13T07:48:00Z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2022-06-05T00:00:00Z</vt:filetime>
  </property>
</Properties>
</file>