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147" w:rsidRDefault="006A6147" w:rsidP="00691133">
      <w:pPr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1638300</wp:posOffset>
            </wp:positionH>
            <wp:positionV relativeFrom="page">
              <wp:posOffset>990600</wp:posOffset>
            </wp:positionV>
            <wp:extent cx="800100" cy="838200"/>
            <wp:effectExtent l="1905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>Université Mouloud Mammeri de Tizi-Ouzou</w:t>
      </w:r>
    </w:p>
    <w:p w:rsidR="006A6147" w:rsidRDefault="006A6147" w:rsidP="006A6147">
      <w:pPr>
        <w:spacing w:line="259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A6147" w:rsidRDefault="006A6147" w:rsidP="006A6147">
      <w:pPr>
        <w:spacing w:line="0" w:lineRule="atLeast"/>
        <w:ind w:left="380" w:hanging="96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  <w:r>
        <w:rPr>
          <w:rFonts w:ascii="Times New Roman" w:eastAsia="Arial Narrow" w:hAnsi="Times New Roman" w:cs="Times New Roman"/>
          <w:b/>
          <w:sz w:val="24"/>
          <w:szCs w:val="24"/>
        </w:rPr>
        <w:t>Faculté des sciences économiques, de gestion et des sciences commerciales</w:t>
      </w:r>
    </w:p>
    <w:p w:rsidR="006A6147" w:rsidRDefault="006A6147" w:rsidP="006A6147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Département des Sciences de Gestion</w:t>
      </w:r>
    </w:p>
    <w:p w:rsidR="006A6147" w:rsidRDefault="006A6147" w:rsidP="006A6147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Master « </w:t>
      </w:r>
      <w:r w:rsidR="00723EF8">
        <w:rPr>
          <w:rFonts w:ascii="Times New Roman" w:hAnsi="Times New Roman" w:cs="Times New Roman"/>
          <w:b/>
          <w:sz w:val="24"/>
          <w:szCs w:val="24"/>
        </w:rPr>
        <w:t>MS</w:t>
      </w:r>
      <w:r>
        <w:rPr>
          <w:rFonts w:ascii="Times New Roman" w:hAnsi="Times New Roman" w:cs="Times New Roman"/>
          <w:b/>
          <w:sz w:val="24"/>
          <w:szCs w:val="24"/>
        </w:rPr>
        <w:t> »</w:t>
      </w:r>
    </w:p>
    <w:p w:rsidR="006A6147" w:rsidRDefault="006A6147" w:rsidP="006A6147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Planning des</w:t>
      </w:r>
      <w:r w:rsidR="007028B2">
        <w:rPr>
          <w:rFonts w:ascii="Times New Roman" w:hAnsi="Times New Roman" w:cs="Times New Roman"/>
          <w:b/>
          <w:sz w:val="24"/>
          <w:szCs w:val="24"/>
        </w:rPr>
        <w:t xml:space="preserve"> rattrapages</w:t>
      </w:r>
      <w:r w:rsidR="00003FF2">
        <w:rPr>
          <w:rFonts w:ascii="Times New Roman" w:hAnsi="Times New Roman" w:cs="Times New Roman"/>
          <w:b/>
          <w:sz w:val="24"/>
          <w:szCs w:val="24"/>
        </w:rPr>
        <w:t xml:space="preserve"> du semestre 0</w:t>
      </w:r>
      <w:r w:rsidR="0053493D">
        <w:rPr>
          <w:rFonts w:ascii="Times New Roman" w:hAnsi="Times New Roman" w:cs="Times New Roman"/>
          <w:b/>
          <w:sz w:val="24"/>
          <w:szCs w:val="24"/>
        </w:rPr>
        <w:t>1</w:t>
      </w:r>
      <w:r w:rsidR="00003FF2">
        <w:rPr>
          <w:rFonts w:ascii="Times New Roman" w:hAnsi="Times New Roman" w:cs="Times New Roman"/>
          <w:b/>
          <w:sz w:val="24"/>
          <w:szCs w:val="24"/>
        </w:rPr>
        <w:t>, Master « </w:t>
      </w:r>
      <w:r w:rsidR="00723EF8">
        <w:rPr>
          <w:rFonts w:ascii="Times New Roman" w:hAnsi="Times New Roman" w:cs="Times New Roman"/>
          <w:b/>
          <w:sz w:val="24"/>
          <w:szCs w:val="24"/>
        </w:rPr>
        <w:t>MS</w:t>
      </w:r>
      <w:r>
        <w:rPr>
          <w:rFonts w:ascii="Times New Roman" w:hAnsi="Times New Roman" w:cs="Times New Roman"/>
          <w:b/>
          <w:sz w:val="24"/>
          <w:szCs w:val="24"/>
        </w:rPr>
        <w:t> »</w:t>
      </w:r>
    </w:p>
    <w:tbl>
      <w:tblPr>
        <w:tblStyle w:val="Grilledutableau"/>
        <w:tblW w:w="0" w:type="auto"/>
        <w:tblLook w:val="04A0"/>
      </w:tblPr>
      <w:tblGrid>
        <w:gridCol w:w="2802"/>
        <w:gridCol w:w="1417"/>
        <w:gridCol w:w="5954"/>
        <w:gridCol w:w="4045"/>
      </w:tblGrid>
      <w:tr w:rsidR="006A6147" w:rsidTr="00245AC9">
        <w:trPr>
          <w:trHeight w:val="459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6147" w:rsidRDefault="006A6147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Jour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6147" w:rsidRDefault="006A6147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Horaire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6147" w:rsidRDefault="006A6147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Module</w:t>
            </w:r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6147" w:rsidRDefault="006A6147" w:rsidP="00725343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Lieux</w:t>
            </w:r>
          </w:p>
        </w:tc>
      </w:tr>
      <w:tr w:rsidR="00725343" w:rsidTr="00645392">
        <w:trPr>
          <w:trHeight w:val="848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53493D" w:rsidP="0053493D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Jeudi</w:t>
            </w:r>
            <w:r w:rsidR="00725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23EF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25343">
              <w:rPr>
                <w:rFonts w:ascii="Times New Roman" w:hAnsi="Times New Roman" w:cs="Times New Roman"/>
                <w:b/>
                <w:sz w:val="24"/>
                <w:szCs w:val="24"/>
              </w:rPr>
              <w:t>/1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25343">
              <w:rPr>
                <w:rFonts w:ascii="Times New Roman" w:hAnsi="Times New Roman" w:cs="Times New Roman"/>
                <w:b/>
                <w:sz w:val="24"/>
                <w:szCs w:val="24"/>
              </w:rPr>
              <w:t>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0C556E" w:rsidP="00723EF8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11H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53493D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Les écoles de pensées</w:t>
            </w:r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2C74" w:rsidRPr="00645392" w:rsidRDefault="000C556E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3 SC</w:t>
            </w:r>
          </w:p>
        </w:tc>
      </w:tr>
      <w:tr w:rsidR="00725343" w:rsidTr="00645392">
        <w:trPr>
          <w:trHeight w:val="972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0C556E" w:rsidP="00723EF8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Dimanche 04</w:t>
            </w:r>
            <w:r w:rsidR="0053493D">
              <w:rPr>
                <w:rFonts w:ascii="Times New Roman" w:hAnsi="Times New Roman" w:cs="Times New Roman"/>
                <w:b/>
                <w:sz w:val="24"/>
                <w:szCs w:val="24"/>
              </w:rPr>
              <w:t>/12</w:t>
            </w:r>
            <w:r w:rsidR="00725343">
              <w:rPr>
                <w:rFonts w:ascii="Times New Roman" w:hAnsi="Times New Roman" w:cs="Times New Roman"/>
                <w:b/>
                <w:sz w:val="24"/>
                <w:szCs w:val="24"/>
              </w:rPr>
              <w:t>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0C556E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11H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53493D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SI et VS</w:t>
            </w:r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82C74" w:rsidRPr="00645392" w:rsidRDefault="000C556E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HAMBLI</w:t>
            </w:r>
          </w:p>
        </w:tc>
      </w:tr>
      <w:tr w:rsidR="00725343" w:rsidTr="00645392">
        <w:trPr>
          <w:trHeight w:val="996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5343" w:rsidRDefault="0053493D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Lundi 05/12</w:t>
            </w:r>
            <w:r w:rsidR="00725343">
              <w:rPr>
                <w:rFonts w:ascii="Times New Roman" w:hAnsi="Times New Roman" w:cs="Times New Roman"/>
                <w:b/>
                <w:sz w:val="24"/>
                <w:szCs w:val="24"/>
              </w:rPr>
              <w:t>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0C556E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12H30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53493D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Finance d’entreprise</w:t>
            </w:r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AC9" w:rsidRPr="00645392" w:rsidRDefault="000C556E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HAMBLI</w:t>
            </w:r>
          </w:p>
        </w:tc>
      </w:tr>
      <w:tr w:rsidR="00245AC9" w:rsidTr="00645392">
        <w:trPr>
          <w:trHeight w:val="996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5AC9" w:rsidRDefault="0053493D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Mardi 06/12</w:t>
            </w:r>
            <w:r w:rsidR="00245AC9">
              <w:rPr>
                <w:rFonts w:ascii="Times New Roman" w:hAnsi="Times New Roman" w:cs="Times New Roman"/>
                <w:b/>
                <w:sz w:val="24"/>
                <w:szCs w:val="24"/>
              </w:rPr>
              <w:t>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AC9" w:rsidRDefault="000C556E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12H30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AC9" w:rsidRDefault="0053493D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Management de projet</w:t>
            </w:r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AC9" w:rsidRPr="00645392" w:rsidRDefault="000C556E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HAMBLI</w:t>
            </w:r>
          </w:p>
        </w:tc>
      </w:tr>
    </w:tbl>
    <w:p w:rsidR="004F5EC5" w:rsidRDefault="004F5EC5" w:rsidP="00691133"/>
    <w:p w:rsidR="0053493D" w:rsidRDefault="0053493D" w:rsidP="00691133"/>
    <w:p w:rsidR="0053493D" w:rsidRDefault="0053493D" w:rsidP="00691133"/>
    <w:p w:rsidR="0053493D" w:rsidRDefault="0053493D" w:rsidP="00691133"/>
    <w:p w:rsidR="0053493D" w:rsidRDefault="0053493D" w:rsidP="0053493D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Université Mouloud Mammeri de Tizi-Ouzou</w:t>
      </w:r>
    </w:p>
    <w:p w:rsidR="0053493D" w:rsidRDefault="0053493D" w:rsidP="0053493D">
      <w:pPr>
        <w:spacing w:line="259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3493D" w:rsidRDefault="0053493D" w:rsidP="0053493D">
      <w:pPr>
        <w:spacing w:line="0" w:lineRule="atLeast"/>
        <w:ind w:left="380" w:hanging="96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  <w:r>
        <w:rPr>
          <w:rFonts w:ascii="Times New Roman" w:eastAsia="Arial Narrow" w:hAnsi="Times New Roman" w:cs="Times New Roman"/>
          <w:b/>
          <w:sz w:val="24"/>
          <w:szCs w:val="24"/>
        </w:rPr>
        <w:t>Faculté des sciences économiques, de gestion et des sciences commerciales</w:t>
      </w:r>
    </w:p>
    <w:p w:rsidR="0053493D" w:rsidRDefault="0053493D" w:rsidP="0053493D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Département des Sciences de Gestion</w:t>
      </w:r>
    </w:p>
    <w:p w:rsidR="0053493D" w:rsidRDefault="0053493D" w:rsidP="0053493D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Master « MS »</w:t>
      </w:r>
    </w:p>
    <w:p w:rsidR="0053493D" w:rsidRDefault="0053493D" w:rsidP="0053493D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Planning des </w:t>
      </w:r>
      <w:r w:rsidR="007028B2">
        <w:rPr>
          <w:rFonts w:ascii="Times New Roman" w:hAnsi="Times New Roman" w:cs="Times New Roman"/>
          <w:b/>
          <w:sz w:val="24"/>
          <w:szCs w:val="24"/>
        </w:rPr>
        <w:t>rattrapages</w:t>
      </w:r>
      <w:r>
        <w:rPr>
          <w:rFonts w:ascii="Times New Roman" w:hAnsi="Times New Roman" w:cs="Times New Roman"/>
          <w:b/>
          <w:sz w:val="24"/>
          <w:szCs w:val="24"/>
        </w:rPr>
        <w:t xml:space="preserve"> du semestre 02, Master « MS »</w:t>
      </w:r>
    </w:p>
    <w:p w:rsidR="0053493D" w:rsidRDefault="0053493D" w:rsidP="00691133"/>
    <w:tbl>
      <w:tblPr>
        <w:tblStyle w:val="Grilledutableau"/>
        <w:tblW w:w="14263" w:type="dxa"/>
        <w:tblLook w:val="04A0"/>
      </w:tblPr>
      <w:tblGrid>
        <w:gridCol w:w="2811"/>
        <w:gridCol w:w="1421"/>
        <w:gridCol w:w="5973"/>
        <w:gridCol w:w="4058"/>
      </w:tblGrid>
      <w:tr w:rsidR="0053493D" w:rsidTr="0053493D">
        <w:trPr>
          <w:trHeight w:val="384"/>
        </w:trPr>
        <w:tc>
          <w:tcPr>
            <w:tcW w:w="2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Jour</w:t>
            </w:r>
          </w:p>
        </w:tc>
        <w:tc>
          <w:tcPr>
            <w:tcW w:w="1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Horaire</w:t>
            </w:r>
          </w:p>
        </w:tc>
        <w:tc>
          <w:tcPr>
            <w:tcW w:w="5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Module</w:t>
            </w:r>
          </w:p>
        </w:tc>
        <w:tc>
          <w:tcPr>
            <w:tcW w:w="4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Lieux</w:t>
            </w:r>
          </w:p>
        </w:tc>
      </w:tr>
      <w:tr w:rsidR="0053493D" w:rsidTr="0053493D">
        <w:trPr>
          <w:trHeight w:val="709"/>
        </w:trPr>
        <w:tc>
          <w:tcPr>
            <w:tcW w:w="2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Mercredi 07/12/2022</w:t>
            </w:r>
          </w:p>
        </w:tc>
        <w:tc>
          <w:tcPr>
            <w:tcW w:w="1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0C556E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12H30</w:t>
            </w:r>
          </w:p>
        </w:tc>
        <w:tc>
          <w:tcPr>
            <w:tcW w:w="5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Les outils d’analyses stratégiques</w:t>
            </w:r>
          </w:p>
        </w:tc>
        <w:tc>
          <w:tcPr>
            <w:tcW w:w="4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Pr="00645392" w:rsidRDefault="00182418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3 SC</w:t>
            </w:r>
          </w:p>
        </w:tc>
      </w:tr>
      <w:tr w:rsidR="0053493D" w:rsidTr="0053493D">
        <w:trPr>
          <w:trHeight w:val="813"/>
        </w:trPr>
        <w:tc>
          <w:tcPr>
            <w:tcW w:w="2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Jeudi 08/12/2022</w:t>
            </w:r>
          </w:p>
        </w:tc>
        <w:tc>
          <w:tcPr>
            <w:tcW w:w="1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11H</w:t>
            </w:r>
          </w:p>
        </w:tc>
        <w:tc>
          <w:tcPr>
            <w:tcW w:w="5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D0016F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Théorie de la firme</w:t>
            </w:r>
          </w:p>
        </w:tc>
        <w:tc>
          <w:tcPr>
            <w:tcW w:w="4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Pr="00645392" w:rsidRDefault="000C556E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3 SC</w:t>
            </w:r>
          </w:p>
        </w:tc>
      </w:tr>
      <w:tr w:rsidR="0053493D" w:rsidTr="0053493D">
        <w:trPr>
          <w:trHeight w:val="833"/>
        </w:trPr>
        <w:tc>
          <w:tcPr>
            <w:tcW w:w="2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Dimanche 11/12/2022</w:t>
            </w:r>
          </w:p>
        </w:tc>
        <w:tc>
          <w:tcPr>
            <w:tcW w:w="1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0C556E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53493D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</w:p>
        </w:tc>
        <w:tc>
          <w:tcPr>
            <w:tcW w:w="5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D0016F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Création de valeur</w:t>
            </w:r>
          </w:p>
        </w:tc>
        <w:tc>
          <w:tcPr>
            <w:tcW w:w="4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Pr="00645392" w:rsidRDefault="000C556E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HAMBLI</w:t>
            </w:r>
          </w:p>
        </w:tc>
      </w:tr>
      <w:tr w:rsidR="0053493D" w:rsidTr="0053493D">
        <w:trPr>
          <w:trHeight w:val="833"/>
        </w:trPr>
        <w:tc>
          <w:tcPr>
            <w:tcW w:w="2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Lundi 12/12/2022</w:t>
            </w:r>
          </w:p>
        </w:tc>
        <w:tc>
          <w:tcPr>
            <w:tcW w:w="1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0C556E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12H30</w:t>
            </w:r>
          </w:p>
        </w:tc>
        <w:tc>
          <w:tcPr>
            <w:tcW w:w="5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D0016F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Processus de prise de décision</w:t>
            </w:r>
          </w:p>
        </w:tc>
        <w:tc>
          <w:tcPr>
            <w:tcW w:w="4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Pr="00645392" w:rsidRDefault="000C556E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HAMBLI</w:t>
            </w:r>
          </w:p>
        </w:tc>
      </w:tr>
      <w:tr w:rsidR="0053493D" w:rsidTr="0053493D">
        <w:trPr>
          <w:trHeight w:val="833"/>
        </w:trPr>
        <w:tc>
          <w:tcPr>
            <w:tcW w:w="2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Mardi 13/12/2022</w:t>
            </w:r>
          </w:p>
        </w:tc>
        <w:tc>
          <w:tcPr>
            <w:tcW w:w="1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0C556E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12H30</w:t>
            </w:r>
          </w:p>
        </w:tc>
        <w:tc>
          <w:tcPr>
            <w:tcW w:w="59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Default="0053493D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Contrôle de gestion</w:t>
            </w:r>
          </w:p>
        </w:tc>
        <w:tc>
          <w:tcPr>
            <w:tcW w:w="40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3493D" w:rsidRPr="00645392" w:rsidRDefault="000C556E" w:rsidP="00521B1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AMPHI HAMBLI</w:t>
            </w:r>
          </w:p>
        </w:tc>
      </w:tr>
    </w:tbl>
    <w:p w:rsidR="0053493D" w:rsidRDefault="0053493D" w:rsidP="0053493D"/>
    <w:sectPr w:rsidR="0053493D" w:rsidSect="006A61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22830"/>
    <w:multiLevelType w:val="hybridMultilevel"/>
    <w:tmpl w:val="9AECD8A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E4E2A"/>
    <w:multiLevelType w:val="hybridMultilevel"/>
    <w:tmpl w:val="6810C7A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017AD6"/>
    <w:multiLevelType w:val="hybridMultilevel"/>
    <w:tmpl w:val="B33EF37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8139B9"/>
    <w:multiLevelType w:val="hybridMultilevel"/>
    <w:tmpl w:val="B1942EF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973A56"/>
    <w:multiLevelType w:val="hybridMultilevel"/>
    <w:tmpl w:val="888E31D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C6799"/>
    <w:multiLevelType w:val="hybridMultilevel"/>
    <w:tmpl w:val="10FE1BA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A6147"/>
    <w:rsid w:val="000011B4"/>
    <w:rsid w:val="00003FF2"/>
    <w:rsid w:val="00037231"/>
    <w:rsid w:val="00087D66"/>
    <w:rsid w:val="000C556E"/>
    <w:rsid w:val="00170643"/>
    <w:rsid w:val="00182418"/>
    <w:rsid w:val="001C23CF"/>
    <w:rsid w:val="00245AC9"/>
    <w:rsid w:val="002A654D"/>
    <w:rsid w:val="002D2D39"/>
    <w:rsid w:val="003F2AAC"/>
    <w:rsid w:val="004F5EC5"/>
    <w:rsid w:val="0053493D"/>
    <w:rsid w:val="00645392"/>
    <w:rsid w:val="0069040A"/>
    <w:rsid w:val="00691133"/>
    <w:rsid w:val="00694A9C"/>
    <w:rsid w:val="006A0CAA"/>
    <w:rsid w:val="006A6147"/>
    <w:rsid w:val="007028B2"/>
    <w:rsid w:val="00723EF8"/>
    <w:rsid w:val="00725343"/>
    <w:rsid w:val="007379E5"/>
    <w:rsid w:val="008D2877"/>
    <w:rsid w:val="00917AFD"/>
    <w:rsid w:val="00963B86"/>
    <w:rsid w:val="00A054A9"/>
    <w:rsid w:val="00AE2BD5"/>
    <w:rsid w:val="00AF7B29"/>
    <w:rsid w:val="00B42FAD"/>
    <w:rsid w:val="00B82C74"/>
    <w:rsid w:val="00C87E69"/>
    <w:rsid w:val="00D0016F"/>
    <w:rsid w:val="00D0164D"/>
    <w:rsid w:val="00D9528E"/>
    <w:rsid w:val="00E93B46"/>
    <w:rsid w:val="00EC0C71"/>
    <w:rsid w:val="00FA1FCB"/>
    <w:rsid w:val="00FB1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93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A61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D016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9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159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departement</dc:creator>
  <cp:lastModifiedBy>departement</cp:lastModifiedBy>
  <cp:revision>24</cp:revision>
  <cp:lastPrinted>2022-11-28T10:35:00Z</cp:lastPrinted>
  <dcterms:created xsi:type="dcterms:W3CDTF">2022-10-26T08:54:00Z</dcterms:created>
  <dcterms:modified xsi:type="dcterms:W3CDTF">2022-11-30T11:14:00Z</dcterms:modified>
</cp:coreProperties>
</file>