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EC4" w:rsidRPr="00802A27" w:rsidRDefault="006E1CE8" w:rsidP="007F4EC4">
      <w:pPr>
        <w:spacing w:before="240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pict>
          <v:rect id="_x0000_s1026" style="position:absolute;left:0;text-align:left;margin-left:-40.8pt;margin-top:-53.1pt;width:190.5pt;height:48.8pt;z-index:251660288" strokecolor="white [3212]">
            <v:textbox style="mso-next-textbox:#_x0000_s1026">
              <w:txbxContent>
                <w:p w:rsidR="007F4EC4" w:rsidRPr="008153C0" w:rsidRDefault="007F4EC4" w:rsidP="007F4EC4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Département</w:t>
                  </w:r>
                  <w:r w:rsidRPr="008153C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de science commerciale</w:t>
                  </w:r>
                </w:p>
                <w:p w:rsidR="007F4EC4" w:rsidRPr="008153C0" w:rsidRDefault="007F4EC4" w:rsidP="003316FA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153C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Chargée de cours : </w:t>
                  </w:r>
                  <w:r w:rsidR="003316F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OUSSIDHOUM .S</w:t>
                  </w:r>
                </w:p>
                <w:p w:rsidR="007F4EC4" w:rsidRPr="008153C0" w:rsidRDefault="007F4EC4" w:rsidP="007F4EC4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153C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Section : E</w:t>
                  </w:r>
                  <w:r w:rsidR="003316F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 ,F,G, H</w:t>
                  </w:r>
                </w:p>
                <w:p w:rsidR="007F4EC4" w:rsidRDefault="007F4EC4" w:rsidP="007F4EC4">
                  <w:pPr>
                    <w:spacing w:after="0"/>
                    <w:rPr>
                      <w:sz w:val="20"/>
                      <w:szCs w:val="20"/>
                    </w:rPr>
                  </w:pPr>
                </w:p>
                <w:p w:rsidR="007F4EC4" w:rsidRDefault="007F4EC4" w:rsidP="007F4EC4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7F4EC4" w:rsidRPr="00D768F6" w:rsidRDefault="007F4EC4" w:rsidP="007F4EC4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b/>
          <w:bCs/>
          <w:noProof/>
          <w:sz w:val="24"/>
          <w:szCs w:val="24"/>
        </w:rPr>
        <w:pict>
          <v:rect id="_x0000_s1027" style="position:absolute;left:0;text-align:left;margin-left:294.95pt;margin-top:-58.6pt;width:205pt;height:55pt;z-index:251661312" strokecolor="white [3212]">
            <v:textbox style="mso-next-textbox:#_x0000_s1027">
              <w:txbxContent>
                <w:p w:rsidR="007F4EC4" w:rsidRPr="00D768F6" w:rsidRDefault="007F4EC4" w:rsidP="007F4EC4">
                  <w:pPr>
                    <w:spacing w:after="0" w:line="360" w:lineRule="auto"/>
                    <w:rPr>
                      <w:b/>
                      <w:sz w:val="20"/>
                      <w:szCs w:val="20"/>
                    </w:rPr>
                  </w:pPr>
                  <w:r w:rsidRPr="00D768F6">
                    <w:rPr>
                      <w:b/>
                      <w:sz w:val="20"/>
                      <w:szCs w:val="20"/>
                    </w:rPr>
                    <w:t xml:space="preserve">NOM: </w:t>
                  </w:r>
                  <w:r w:rsidRPr="00141E0F">
                    <w:rPr>
                      <w:color w:val="D9D9D9" w:themeColor="background1" w:themeShade="D9"/>
                      <w:sz w:val="20"/>
                      <w:szCs w:val="20"/>
                    </w:rPr>
                    <w:t>…………………………………………………………</w:t>
                  </w:r>
                </w:p>
                <w:p w:rsidR="007F4EC4" w:rsidRPr="00D768F6" w:rsidRDefault="007F4EC4" w:rsidP="007F4EC4">
                  <w:pPr>
                    <w:spacing w:after="0" w:line="360" w:lineRule="auto"/>
                    <w:rPr>
                      <w:b/>
                      <w:sz w:val="20"/>
                      <w:szCs w:val="20"/>
                    </w:rPr>
                  </w:pPr>
                  <w:r w:rsidRPr="00D768F6">
                    <w:rPr>
                      <w:b/>
                      <w:sz w:val="20"/>
                      <w:szCs w:val="20"/>
                    </w:rPr>
                    <w:t>PRENOM :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141E0F">
                    <w:rPr>
                      <w:color w:val="D9D9D9" w:themeColor="background1" w:themeShade="D9"/>
                      <w:sz w:val="20"/>
                      <w:szCs w:val="20"/>
                    </w:rPr>
                    <w:t>…………………………………………………..</w:t>
                  </w:r>
                </w:p>
                <w:p w:rsidR="007F4EC4" w:rsidRPr="00D768F6" w:rsidRDefault="007F4EC4" w:rsidP="007F4EC4">
                  <w:pPr>
                    <w:spacing w:after="0" w:line="360" w:lineRule="auto"/>
                    <w:rPr>
                      <w:b/>
                      <w:sz w:val="20"/>
                      <w:szCs w:val="20"/>
                    </w:rPr>
                  </w:pPr>
                  <w:r w:rsidRPr="00D768F6">
                    <w:rPr>
                      <w:b/>
                      <w:sz w:val="20"/>
                      <w:szCs w:val="20"/>
                    </w:rPr>
                    <w:t>GROUPE :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141E0F">
                    <w:rPr>
                      <w:color w:val="D9D9D9" w:themeColor="background1" w:themeShade="D9"/>
                      <w:sz w:val="20"/>
                      <w:szCs w:val="20"/>
                    </w:rPr>
                    <w:t>…………………………………………………..</w:t>
                  </w:r>
                </w:p>
              </w:txbxContent>
            </v:textbox>
          </v:rect>
        </w:pict>
      </w:r>
      <w:r w:rsidR="007F4EC4" w:rsidRPr="00802A27">
        <w:rPr>
          <w:rFonts w:ascii="Times New Roman" w:hAnsi="Times New Roman" w:cs="Times New Roman"/>
          <w:b/>
          <w:bCs/>
          <w:sz w:val="32"/>
          <w:szCs w:val="32"/>
        </w:rPr>
        <w:t>Examen de l’informatique</w:t>
      </w:r>
    </w:p>
    <w:p w:rsidR="007F4EC4" w:rsidRPr="00802A27" w:rsidRDefault="007F4EC4" w:rsidP="007F4EC4">
      <w:pPr>
        <w:spacing w:before="24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02A27">
        <w:rPr>
          <w:rFonts w:ascii="Times New Roman" w:hAnsi="Times New Roman" w:cs="Times New Roman"/>
          <w:b/>
          <w:bCs/>
          <w:sz w:val="24"/>
          <w:szCs w:val="24"/>
        </w:rPr>
        <w:t>Questions de cours 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(8 pts)</w:t>
      </w:r>
    </w:p>
    <w:p w:rsidR="007F4EC4" w:rsidRPr="001735E4" w:rsidRDefault="007F4EC4" w:rsidP="007F4EC4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735E4">
        <w:rPr>
          <w:rFonts w:ascii="Times New Roman" w:hAnsi="Times New Roman" w:cs="Times New Roman"/>
          <w:b/>
          <w:bCs/>
          <w:sz w:val="24"/>
          <w:szCs w:val="24"/>
        </w:rPr>
        <w:t>Donner la définition de :</w:t>
      </w:r>
    </w:p>
    <w:p w:rsidR="007F4EC4" w:rsidRPr="00127759" w:rsidRDefault="003316FA" w:rsidP="003316F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759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7F4EC4" w:rsidRPr="00127759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e RAM</w:t>
      </w:r>
      <w:r w:rsidR="007F4EC4" w:rsidRPr="00127759">
        <w:rPr>
          <w:rFonts w:ascii="Times New Roman" w:hAnsi="Times New Roman" w:cs="Times New Roman"/>
          <w:color w:val="000000"/>
          <w:sz w:val="24"/>
          <w:szCs w:val="24"/>
        </w:rPr>
        <w:t> : </w:t>
      </w:r>
      <w:r w:rsidR="007F4EC4" w:rsidRPr="00127759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……………………………………………………………………………..</w:t>
      </w:r>
    </w:p>
    <w:p w:rsidR="007F4EC4" w:rsidRPr="00127759" w:rsidRDefault="007F4EC4" w:rsidP="007F4EC4">
      <w:pPr>
        <w:spacing w:after="0" w:line="360" w:lineRule="auto"/>
        <w:jc w:val="both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 w:rsidRPr="00127759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…………………………………………………………………………………………………</w:t>
      </w:r>
    </w:p>
    <w:p w:rsidR="007F4EC4" w:rsidRPr="00127759" w:rsidRDefault="003316FA" w:rsidP="003316FA">
      <w:pPr>
        <w:pStyle w:val="Paragraphedeliste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7759">
        <w:rPr>
          <w:rFonts w:ascii="Times New Roman" w:hAnsi="Times New Roman" w:cs="Times New Roman"/>
          <w:color w:val="000000"/>
          <w:sz w:val="24"/>
          <w:szCs w:val="24"/>
        </w:rPr>
        <w:t>Un</w:t>
      </w:r>
      <w:r>
        <w:rPr>
          <w:rFonts w:ascii="Times New Roman" w:hAnsi="Times New Roman" w:cs="Times New Roman"/>
          <w:color w:val="000000"/>
          <w:sz w:val="24"/>
          <w:szCs w:val="24"/>
        </w:rPr>
        <w:t>e ROM</w:t>
      </w:r>
      <w:r w:rsidR="007F4EC4" w:rsidRPr="0012775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7F4EC4" w:rsidRPr="00127759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…………………………………………………………………...</w:t>
      </w:r>
    </w:p>
    <w:p w:rsidR="007F4EC4" w:rsidRPr="00127759" w:rsidRDefault="007F4EC4" w:rsidP="007F4EC4">
      <w:pPr>
        <w:pStyle w:val="Paragraphedeliste"/>
        <w:spacing w:before="240" w:line="360" w:lineRule="auto"/>
        <w:ind w:left="0"/>
        <w:jc w:val="both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 w:rsidRPr="00127759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………</w:t>
      </w:r>
    </w:p>
    <w:p w:rsidR="007F4EC4" w:rsidRPr="00127759" w:rsidRDefault="007F4EC4" w:rsidP="007F4EC4">
      <w:pPr>
        <w:pStyle w:val="Paragraphedeliste"/>
        <w:numPr>
          <w:ilvl w:val="0"/>
          <w:numId w:val="2"/>
        </w:numPr>
        <w:spacing w:before="240" w:line="360" w:lineRule="auto"/>
        <w:ind w:left="0" w:firstLine="567"/>
        <w:jc w:val="both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 w:rsidRPr="00127759">
        <w:rPr>
          <w:rFonts w:ascii="Times New Roman" w:hAnsi="Times New Roman" w:cs="Times New Roman"/>
          <w:sz w:val="24"/>
          <w:szCs w:val="24"/>
        </w:rPr>
        <w:t>Processeur :</w:t>
      </w:r>
      <w:r w:rsidRPr="00127759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…………………………………………………………………………………….………………………………………………………</w:t>
      </w:r>
      <w: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…………………………………</w:t>
      </w:r>
    </w:p>
    <w:p w:rsidR="007F4EC4" w:rsidRPr="001735E4" w:rsidRDefault="007F4EC4" w:rsidP="007F4EC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1735E4">
        <w:rPr>
          <w:rFonts w:ascii="Times New Roman" w:hAnsi="Times New Roman" w:cs="Times New Roman"/>
          <w:b/>
        </w:rPr>
        <w:t>Compléter les phrases</w:t>
      </w:r>
      <w:r>
        <w:rPr>
          <w:rFonts w:ascii="Times New Roman" w:hAnsi="Times New Roman" w:cs="Times New Roman"/>
          <w:b/>
        </w:rPr>
        <w:t> suivantes:</w:t>
      </w:r>
      <w:r w:rsidRPr="001735E4">
        <w:rPr>
          <w:rFonts w:ascii="Times New Roman" w:hAnsi="Times New Roman" w:cs="Times New Roman"/>
          <w:b/>
        </w:rPr>
        <w:t xml:space="preserve"> </w:t>
      </w:r>
    </w:p>
    <w:p w:rsidR="007F4EC4" w:rsidRPr="00323D37" w:rsidRDefault="007F4EC4" w:rsidP="007F4EC4">
      <w:pPr>
        <w:pStyle w:val="Default"/>
        <w:numPr>
          <w:ilvl w:val="0"/>
          <w:numId w:val="3"/>
        </w:numPr>
        <w:spacing w:line="360" w:lineRule="auto"/>
        <w:ind w:left="0" w:firstLine="360"/>
        <w:jc w:val="both"/>
        <w:rPr>
          <w:rFonts w:ascii="Times New Roman" w:hAnsi="Times New Roman" w:cs="Times New Roman"/>
          <w:color w:val="BFBFBF" w:themeColor="background1" w:themeShade="BF"/>
        </w:rPr>
      </w:pPr>
      <w:r w:rsidRPr="00323D37">
        <w:rPr>
          <w:rFonts w:ascii="Times New Roman" w:hAnsi="Times New Roman" w:cs="Times New Roman"/>
        </w:rPr>
        <w:t>L’unité de m</w:t>
      </w:r>
      <w:r>
        <w:rPr>
          <w:rFonts w:ascii="Times New Roman" w:hAnsi="Times New Roman" w:cs="Times New Roman"/>
        </w:rPr>
        <w:t>esure de la capacité mémoire</w:t>
      </w:r>
      <w:r w:rsidRPr="00323D37">
        <w:rPr>
          <w:rFonts w:ascii="Times New Roman" w:hAnsi="Times New Roman" w:cs="Times New Roman"/>
        </w:rPr>
        <w:t xml:space="preserve"> d’un support de stockage ou </w:t>
      </w:r>
      <w:r>
        <w:rPr>
          <w:rFonts w:ascii="Times New Roman" w:hAnsi="Times New Roman" w:cs="Times New Roman"/>
        </w:rPr>
        <w:t xml:space="preserve">d’enregistrement </w:t>
      </w:r>
      <w:r w:rsidRPr="00323D37">
        <w:rPr>
          <w:rFonts w:ascii="Times New Roman" w:hAnsi="Times New Roman" w:cs="Times New Roman"/>
        </w:rPr>
        <w:t>est</w:t>
      </w:r>
      <w:r w:rsidRPr="00A052C1">
        <w:rPr>
          <w:rFonts w:ascii="Times New Roman" w:hAnsi="Times New Roman" w:cs="Times New Roman"/>
          <w:bCs/>
          <w:color w:val="BFBFBF" w:themeColor="background1" w:themeShade="BF"/>
        </w:rPr>
        <w:t>…………………………………………………………………………</w:t>
      </w:r>
      <w:r>
        <w:rPr>
          <w:rFonts w:ascii="Times New Roman" w:hAnsi="Times New Roman" w:cs="Times New Roman"/>
          <w:bCs/>
          <w:color w:val="BFBFBF" w:themeColor="background1" w:themeShade="BF"/>
        </w:rPr>
        <w:t>..</w:t>
      </w:r>
    </w:p>
    <w:p w:rsidR="007F4EC4" w:rsidRPr="003316FA" w:rsidRDefault="007F4EC4" w:rsidP="003316FA">
      <w:pPr>
        <w:pStyle w:val="Default"/>
        <w:numPr>
          <w:ilvl w:val="0"/>
          <w:numId w:val="3"/>
        </w:numPr>
        <w:spacing w:line="360" w:lineRule="auto"/>
        <w:ind w:left="0" w:firstLine="360"/>
        <w:jc w:val="both"/>
        <w:rPr>
          <w:rFonts w:ascii="Times New Roman" w:hAnsi="Times New Roman" w:cs="Times New Roman"/>
          <w:color w:val="BFBFBF" w:themeColor="background1" w:themeShade="BF"/>
        </w:rPr>
      </w:pPr>
      <w:r w:rsidRPr="00323D37">
        <w:rPr>
          <w:rFonts w:ascii="Times New Roman" w:hAnsi="Times New Roman" w:cs="Times New Roman"/>
        </w:rPr>
        <w:t>Le scanner est un périphérique</w:t>
      </w:r>
      <w:r w:rsidRPr="00323D37">
        <w:rPr>
          <w:rFonts w:ascii="Times New Roman" w:hAnsi="Times New Roman" w:cs="Times New Roman"/>
          <w:color w:val="BFBFBF" w:themeColor="background1" w:themeShade="BF"/>
        </w:rPr>
        <w:t>…………………</w:t>
      </w:r>
      <w:r>
        <w:rPr>
          <w:rFonts w:ascii="Times New Roman" w:hAnsi="Times New Roman" w:cs="Times New Roman"/>
          <w:color w:val="BFBFBF" w:themeColor="background1" w:themeShade="BF"/>
        </w:rPr>
        <w:t>……………………………………</w:t>
      </w:r>
    </w:p>
    <w:p w:rsidR="007F4EC4" w:rsidRPr="00323D37" w:rsidRDefault="007F4EC4" w:rsidP="003316FA">
      <w:pPr>
        <w:spacing w:after="0" w:line="360" w:lineRule="auto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 w:rsidRPr="00323D3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…………………………………………………</w:t>
      </w:r>
    </w:p>
    <w:p w:rsidR="007F4EC4" w:rsidRPr="00323D37" w:rsidRDefault="007F4EC4" w:rsidP="007F4EC4">
      <w:pPr>
        <w:pStyle w:val="Paragraphedeliste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</w:rPr>
      </w:pPr>
      <w:r w:rsidRPr="00323D37">
        <w:rPr>
          <w:rFonts w:ascii="Times New Roman" w:hAnsi="Times New Roman" w:cs="Times New Roman"/>
          <w:b/>
        </w:rPr>
        <w:t>Quelle est la différence entre les systèmes d’application et les systèmes d’exploitation ?</w:t>
      </w:r>
    </w:p>
    <w:p w:rsidR="007F4EC4" w:rsidRPr="00323D37" w:rsidRDefault="007F4EC4" w:rsidP="007F4E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color w:val="BFBFBF" w:themeColor="background1" w:themeShade="BF"/>
          <w:sz w:val="24"/>
          <w:szCs w:val="24"/>
        </w:rPr>
      </w:pPr>
      <w:r w:rsidRPr="00323D3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………</w:t>
      </w:r>
      <w:r w:rsidR="00FC333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………………………………………………………………………………………………….</w:t>
      </w:r>
    </w:p>
    <w:p w:rsidR="007F4EC4" w:rsidRDefault="007F4EC4" w:rsidP="007F4EC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Donner l’équivalence des capacités de stockage suivantes :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B21BE7" w:rsidTr="00B21BE7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B21BE7" w:rsidRDefault="00B21BE7" w:rsidP="00DF474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 Go =                                              octet ;       256 Mo =                                          Koctet</w:t>
            </w:r>
          </w:p>
        </w:tc>
      </w:tr>
    </w:tbl>
    <w:p w:rsidR="007F4EC4" w:rsidRPr="00424701" w:rsidRDefault="007F4EC4" w:rsidP="00C436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Exercice </w:t>
      </w:r>
      <w:r w:rsidR="00C43656">
        <w:rPr>
          <w:rFonts w:ascii="Times New Roman" w:hAnsi="Times New Roman" w:cs="Times New Roman"/>
          <w:b/>
          <w:bCs/>
          <w:i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 : </w:t>
      </w:r>
      <w:r w:rsidRPr="00560F5D">
        <w:rPr>
          <w:rFonts w:ascii="Times New Roman" w:hAnsi="Times New Roman" w:cs="Times New Roman"/>
          <w:b/>
          <w:szCs w:val="27"/>
        </w:rPr>
        <w:t>Effectuez les passages suivants</w:t>
      </w:r>
      <w:r w:rsidRPr="00560F5D">
        <w:rPr>
          <w:b/>
          <w:szCs w:val="27"/>
        </w:rPr>
        <w:t>, avec explication</w:t>
      </w:r>
      <w:r w:rsidRPr="00323D37">
        <w:rPr>
          <w:rFonts w:ascii="Times New Roman" w:hAnsi="Times New Roman" w:cs="Times New Roman"/>
          <w:szCs w:val="27"/>
        </w:rPr>
        <w:t xml:space="preserve"> : </w:t>
      </w:r>
    </w:p>
    <w:p w:rsidR="007F4EC4" w:rsidRDefault="007F4EC4" w:rsidP="007F4EC4">
      <w:pPr>
        <w:pStyle w:val="En-tte"/>
        <w:spacing w:before="240" w:beforeAutospacing="0" w:after="0" w:afterAutospacing="0" w:line="276" w:lineRule="auto"/>
        <w:rPr>
          <w:b/>
          <w:bCs/>
          <w:szCs w:val="27"/>
        </w:rPr>
        <w:sectPr w:rsidR="007F4EC4" w:rsidSect="00016CA4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316FA" w:rsidRDefault="007F4EC4" w:rsidP="003316FA">
      <w:pPr>
        <w:pStyle w:val="En-tte"/>
        <w:numPr>
          <w:ilvl w:val="0"/>
          <w:numId w:val="5"/>
        </w:numPr>
        <w:spacing w:before="0" w:beforeAutospacing="0" w:after="0" w:afterAutospacing="0" w:line="276" w:lineRule="auto"/>
        <w:rPr>
          <w:b/>
          <w:bCs/>
          <w:szCs w:val="27"/>
        </w:rPr>
      </w:pPr>
      <w:r w:rsidRPr="00323D37">
        <w:rPr>
          <w:b/>
          <w:bCs/>
          <w:szCs w:val="27"/>
        </w:rPr>
        <w:lastRenderedPageBreak/>
        <w:t>(11000111)</w:t>
      </w:r>
      <w:r w:rsidRPr="00323D37">
        <w:rPr>
          <w:b/>
          <w:bCs/>
          <w:szCs w:val="27"/>
          <w:vertAlign w:val="subscript"/>
        </w:rPr>
        <w:t>2</w:t>
      </w:r>
      <w:r>
        <w:rPr>
          <w:b/>
          <w:bCs/>
          <w:szCs w:val="27"/>
          <w:vertAlign w:val="subscript"/>
        </w:rPr>
        <w:t xml:space="preserve"> </w:t>
      </w:r>
      <w:r w:rsidR="003316FA">
        <w:rPr>
          <w:b/>
          <w:bCs/>
          <w:szCs w:val="27"/>
        </w:rPr>
        <w:t>=</w:t>
      </w:r>
      <w:r w:rsidR="00234F02">
        <w:rPr>
          <w:b/>
          <w:bCs/>
          <w:szCs w:val="27"/>
        </w:rPr>
        <w:t xml:space="preserve"> </w:t>
      </w:r>
      <w:r w:rsidR="003316FA">
        <w:rPr>
          <w:b/>
          <w:bCs/>
          <w:szCs w:val="27"/>
        </w:rPr>
        <w:t>(………………….)</w:t>
      </w:r>
      <w:r w:rsidR="003316FA" w:rsidRPr="003316FA">
        <w:rPr>
          <w:b/>
          <w:bCs/>
          <w:szCs w:val="27"/>
          <w:vertAlign w:val="subscript"/>
        </w:rPr>
        <w:t>8</w:t>
      </w:r>
      <w:r w:rsidRPr="003316FA">
        <w:rPr>
          <w:b/>
          <w:bCs/>
          <w:szCs w:val="27"/>
        </w:rPr>
        <w:t xml:space="preserve"> </w:t>
      </w:r>
    </w:p>
    <w:p w:rsidR="003316FA" w:rsidRDefault="003316FA" w:rsidP="003316FA">
      <w:pPr>
        <w:pStyle w:val="En-tte"/>
        <w:numPr>
          <w:ilvl w:val="0"/>
          <w:numId w:val="5"/>
        </w:numPr>
        <w:spacing w:before="0" w:beforeAutospacing="0" w:after="0" w:afterAutospacing="0" w:line="276" w:lineRule="auto"/>
        <w:rPr>
          <w:b/>
          <w:bCs/>
          <w:szCs w:val="27"/>
        </w:rPr>
      </w:pPr>
      <w:r>
        <w:rPr>
          <w:b/>
          <w:bCs/>
          <w:szCs w:val="27"/>
        </w:rPr>
        <w:t>(234)8=</w:t>
      </w:r>
      <w:r w:rsidR="00234F02">
        <w:rPr>
          <w:b/>
          <w:bCs/>
          <w:szCs w:val="27"/>
        </w:rPr>
        <w:t xml:space="preserve"> </w:t>
      </w:r>
      <w:r>
        <w:rPr>
          <w:b/>
          <w:bCs/>
          <w:szCs w:val="27"/>
        </w:rPr>
        <w:t>(…………………….)</w:t>
      </w:r>
      <w:r w:rsidRPr="00234F02">
        <w:rPr>
          <w:b/>
          <w:bCs/>
          <w:szCs w:val="27"/>
          <w:vertAlign w:val="subscript"/>
        </w:rPr>
        <w:t xml:space="preserve">10 </w:t>
      </w:r>
      <w:r>
        <w:rPr>
          <w:b/>
          <w:bCs/>
          <w:szCs w:val="27"/>
        </w:rPr>
        <w:t xml:space="preserve"> </w:t>
      </w:r>
    </w:p>
    <w:p w:rsidR="003316FA" w:rsidRDefault="003316FA" w:rsidP="003316FA">
      <w:pPr>
        <w:pStyle w:val="En-tte"/>
        <w:numPr>
          <w:ilvl w:val="0"/>
          <w:numId w:val="5"/>
        </w:numPr>
        <w:spacing w:before="0" w:beforeAutospacing="0" w:after="0" w:afterAutospacing="0" w:line="276" w:lineRule="auto"/>
        <w:rPr>
          <w:b/>
          <w:bCs/>
          <w:szCs w:val="27"/>
        </w:rPr>
      </w:pPr>
      <w:r>
        <w:rPr>
          <w:b/>
          <w:bCs/>
          <w:szCs w:val="27"/>
        </w:rPr>
        <w:t>(B7E)=(  ……..)</w:t>
      </w:r>
      <w:r w:rsidRPr="00234F02">
        <w:rPr>
          <w:b/>
          <w:bCs/>
          <w:szCs w:val="27"/>
          <w:vertAlign w:val="subscript"/>
        </w:rPr>
        <w:t>8</w:t>
      </w:r>
      <w:r>
        <w:rPr>
          <w:b/>
          <w:bCs/>
          <w:szCs w:val="27"/>
        </w:rPr>
        <w:t>=</w:t>
      </w:r>
      <w:r w:rsidR="00234F02">
        <w:rPr>
          <w:b/>
          <w:bCs/>
          <w:szCs w:val="27"/>
        </w:rPr>
        <w:t xml:space="preserve"> </w:t>
      </w:r>
      <w:r>
        <w:rPr>
          <w:b/>
          <w:bCs/>
          <w:szCs w:val="27"/>
        </w:rPr>
        <w:t>(………….)</w:t>
      </w:r>
      <w:r w:rsidRPr="00234F02">
        <w:rPr>
          <w:b/>
          <w:bCs/>
          <w:szCs w:val="27"/>
          <w:vertAlign w:val="subscript"/>
        </w:rPr>
        <w:t>16</w:t>
      </w:r>
    </w:p>
    <w:p w:rsidR="003316FA" w:rsidRDefault="003316FA" w:rsidP="003316FA">
      <w:pPr>
        <w:pStyle w:val="En-tte"/>
        <w:numPr>
          <w:ilvl w:val="0"/>
          <w:numId w:val="5"/>
        </w:numPr>
        <w:spacing w:before="0" w:beforeAutospacing="0" w:after="0" w:afterAutospacing="0" w:line="276" w:lineRule="auto"/>
        <w:rPr>
          <w:b/>
          <w:bCs/>
          <w:szCs w:val="27"/>
        </w:rPr>
      </w:pPr>
      <w:r>
        <w:rPr>
          <w:b/>
          <w:bCs/>
          <w:szCs w:val="27"/>
        </w:rPr>
        <w:t>(517</w:t>
      </w:r>
      <w:r w:rsidRPr="00424701">
        <w:rPr>
          <w:b/>
          <w:bCs/>
          <w:szCs w:val="27"/>
        </w:rPr>
        <w:t>)</w:t>
      </w:r>
      <w:r w:rsidR="00234F02">
        <w:rPr>
          <w:b/>
          <w:bCs/>
          <w:szCs w:val="27"/>
        </w:rPr>
        <w:t>= (…….)</w:t>
      </w:r>
      <w:r w:rsidR="00234F02" w:rsidRPr="00234F02">
        <w:rPr>
          <w:b/>
          <w:bCs/>
          <w:szCs w:val="27"/>
          <w:vertAlign w:val="subscript"/>
        </w:rPr>
        <w:t>2</w:t>
      </w:r>
      <w:r w:rsidR="00234F02">
        <w:rPr>
          <w:b/>
          <w:bCs/>
          <w:szCs w:val="27"/>
        </w:rPr>
        <w:t>=(……….)</w:t>
      </w:r>
      <w:r w:rsidR="00234F02" w:rsidRPr="00234F02">
        <w:rPr>
          <w:b/>
          <w:bCs/>
          <w:szCs w:val="27"/>
          <w:vertAlign w:val="subscript"/>
        </w:rPr>
        <w:t>16</w:t>
      </w:r>
    </w:p>
    <w:p w:rsidR="003316FA" w:rsidRPr="003316FA" w:rsidRDefault="003316FA" w:rsidP="00234F02">
      <w:pPr>
        <w:pStyle w:val="En-tte"/>
        <w:spacing w:before="0" w:beforeAutospacing="0" w:after="0" w:afterAutospacing="0" w:line="276" w:lineRule="auto"/>
        <w:ind w:left="360"/>
        <w:rPr>
          <w:b/>
          <w:bCs/>
          <w:szCs w:val="27"/>
        </w:rPr>
      </w:pPr>
    </w:p>
    <w:p w:rsidR="00B21BE7" w:rsidRDefault="00B21BE7" w:rsidP="00B21BE7">
      <w:pPr>
        <w:pStyle w:val="En-tte"/>
        <w:spacing w:before="0" w:beforeAutospacing="0" w:after="0" w:afterAutospacing="0" w:line="276" w:lineRule="auto"/>
        <w:rPr>
          <w:bCs/>
          <w:color w:val="BFBFBF" w:themeColor="background1" w:themeShade="BF"/>
          <w:szCs w:val="27"/>
        </w:rPr>
      </w:pPr>
    </w:p>
    <w:p w:rsidR="00FC3337" w:rsidRPr="00B21BE7" w:rsidRDefault="003316FA" w:rsidP="00234F02">
      <w:pPr>
        <w:pStyle w:val="En-tte"/>
        <w:spacing w:before="0" w:beforeAutospacing="0" w:after="0" w:afterAutospacing="0" w:line="276" w:lineRule="auto"/>
        <w:rPr>
          <w:bCs/>
          <w:color w:val="BFBFBF" w:themeColor="background1" w:themeShade="BF"/>
          <w:szCs w:val="27"/>
        </w:rPr>
      </w:pPr>
      <w:r>
        <w:rPr>
          <w:b/>
          <w:bCs/>
          <w:szCs w:val="27"/>
        </w:rPr>
        <w:t xml:space="preserve"> </w:t>
      </w:r>
    </w:p>
    <w:p w:rsidR="00B21BE7" w:rsidRDefault="00B21BE7" w:rsidP="007F4EC4">
      <w:pPr>
        <w:pStyle w:val="En-tte"/>
        <w:spacing w:before="0" w:beforeAutospacing="0" w:after="0" w:afterAutospacing="0" w:line="276" w:lineRule="auto"/>
        <w:rPr>
          <w:b/>
        </w:rPr>
      </w:pPr>
    </w:p>
    <w:p w:rsidR="003316FA" w:rsidRDefault="003316FA" w:rsidP="003316FA">
      <w:pPr>
        <w:pStyle w:val="En-tte"/>
        <w:spacing w:before="0" w:beforeAutospacing="0" w:after="0" w:afterAutospacing="0" w:line="276" w:lineRule="auto"/>
        <w:rPr>
          <w:b/>
        </w:rPr>
      </w:pPr>
    </w:p>
    <w:p w:rsidR="003316FA" w:rsidRDefault="003316FA" w:rsidP="003316FA">
      <w:pPr>
        <w:pStyle w:val="En-tte"/>
        <w:spacing w:before="0" w:beforeAutospacing="0" w:after="0" w:afterAutospacing="0" w:line="276" w:lineRule="auto"/>
        <w:rPr>
          <w:b/>
        </w:rPr>
      </w:pPr>
    </w:p>
    <w:p w:rsidR="003316FA" w:rsidRDefault="003316FA" w:rsidP="003316FA">
      <w:pPr>
        <w:pStyle w:val="En-tte"/>
        <w:spacing w:before="0" w:beforeAutospacing="0" w:after="0" w:afterAutospacing="0" w:line="276" w:lineRule="auto"/>
        <w:rPr>
          <w:b/>
        </w:rPr>
      </w:pPr>
    </w:p>
    <w:p w:rsidR="0010725F" w:rsidRDefault="0010725F"/>
    <w:sectPr w:rsidR="0010725F" w:rsidSect="00DA4B10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003" w:rsidRDefault="001E4003" w:rsidP="00FF3C6B">
      <w:pPr>
        <w:spacing w:after="0" w:line="240" w:lineRule="auto"/>
      </w:pPr>
      <w:r>
        <w:separator/>
      </w:r>
    </w:p>
  </w:endnote>
  <w:endnote w:type="continuationSeparator" w:id="1">
    <w:p w:rsidR="001E4003" w:rsidRDefault="001E4003" w:rsidP="00FF3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8192672"/>
      <w:docPartObj>
        <w:docPartGallery w:val="Page Numbers (Bottom of Page)"/>
        <w:docPartUnique/>
      </w:docPartObj>
    </w:sdtPr>
    <w:sdtContent>
      <w:p w:rsidR="00CE6C89" w:rsidRDefault="006E1CE8">
        <w:pPr>
          <w:pStyle w:val="Pieddepage"/>
          <w:jc w:val="right"/>
        </w:pPr>
        <w:r>
          <w:fldChar w:fldCharType="begin"/>
        </w:r>
        <w:r w:rsidR="008163CA">
          <w:instrText xml:space="preserve"> PAGE   \* MERGEFORMAT </w:instrText>
        </w:r>
        <w:r>
          <w:fldChar w:fldCharType="separate"/>
        </w:r>
        <w:r w:rsidR="00C43656">
          <w:rPr>
            <w:noProof/>
          </w:rPr>
          <w:t>1</w:t>
        </w:r>
        <w:r>
          <w:fldChar w:fldCharType="end"/>
        </w:r>
        <w:r w:rsidR="008163CA">
          <w:t> /2</w:t>
        </w:r>
      </w:p>
    </w:sdtContent>
  </w:sdt>
  <w:p w:rsidR="00CE6C89" w:rsidRDefault="001E400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003" w:rsidRDefault="001E4003" w:rsidP="00FF3C6B">
      <w:pPr>
        <w:spacing w:after="0" w:line="240" w:lineRule="auto"/>
      </w:pPr>
      <w:r>
        <w:separator/>
      </w:r>
    </w:p>
  </w:footnote>
  <w:footnote w:type="continuationSeparator" w:id="1">
    <w:p w:rsidR="001E4003" w:rsidRDefault="001E4003" w:rsidP="00FF3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F4E25"/>
    <w:multiLevelType w:val="hybridMultilevel"/>
    <w:tmpl w:val="E348D810"/>
    <w:lvl w:ilvl="0" w:tplc="8A625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D11115"/>
    <w:multiLevelType w:val="hybridMultilevel"/>
    <w:tmpl w:val="4AFC0168"/>
    <w:lvl w:ilvl="0" w:tplc="3E9EB7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5345A"/>
    <w:multiLevelType w:val="hybridMultilevel"/>
    <w:tmpl w:val="EEEA49FA"/>
    <w:lvl w:ilvl="0" w:tplc="7884D786">
      <w:start w:val="1"/>
      <w:numFmt w:val="decimal"/>
      <w:lvlText w:val="%1-"/>
      <w:lvlJc w:val="left"/>
      <w:pPr>
        <w:ind w:left="405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C387CB6"/>
    <w:multiLevelType w:val="hybridMultilevel"/>
    <w:tmpl w:val="38A2F7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E25D1A"/>
    <w:multiLevelType w:val="hybridMultilevel"/>
    <w:tmpl w:val="916AF7B6"/>
    <w:lvl w:ilvl="0" w:tplc="B01E236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4EC4"/>
    <w:rsid w:val="000C52AB"/>
    <w:rsid w:val="0010725F"/>
    <w:rsid w:val="001E4003"/>
    <w:rsid w:val="00234F02"/>
    <w:rsid w:val="003316FA"/>
    <w:rsid w:val="00480256"/>
    <w:rsid w:val="005C5694"/>
    <w:rsid w:val="006E1CE8"/>
    <w:rsid w:val="007F4EC4"/>
    <w:rsid w:val="008163CA"/>
    <w:rsid w:val="00A86C9F"/>
    <w:rsid w:val="00B21BE7"/>
    <w:rsid w:val="00C43656"/>
    <w:rsid w:val="00C86A78"/>
    <w:rsid w:val="00D91C08"/>
    <w:rsid w:val="00EE28E1"/>
    <w:rsid w:val="00F3483B"/>
    <w:rsid w:val="00FC3337"/>
    <w:rsid w:val="00FF3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EC4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7F4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7F4EC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7F4EC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F4EC4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7F4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4EC4"/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7F4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mp</cp:lastModifiedBy>
  <cp:revision>3</cp:revision>
  <dcterms:created xsi:type="dcterms:W3CDTF">2023-07-03T09:13:00Z</dcterms:created>
  <dcterms:modified xsi:type="dcterms:W3CDTF">2023-07-03T09:13:00Z</dcterms:modified>
</cp:coreProperties>
</file>