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3C" w:rsidRPr="00317111" w:rsidRDefault="0079123C" w:rsidP="0079123C">
      <w:pPr>
        <w:pStyle w:val="Titre2"/>
        <w:ind w:left="-851" w:right="-567"/>
        <w:jc w:val="center"/>
        <w:rPr>
          <w:sz w:val="36"/>
          <w:szCs w:val="36"/>
        </w:rPr>
      </w:pPr>
      <w:bookmarkStart w:id="0" w:name="_Toc130766286"/>
      <w:r w:rsidRPr="00317111">
        <w:rPr>
          <w:sz w:val="36"/>
          <w:szCs w:val="36"/>
        </w:rPr>
        <w:t>Tableau des équivalences Master :</w:t>
      </w:r>
    </w:p>
    <w:p w:rsidR="0079123C" w:rsidRDefault="0003543F" w:rsidP="0079123C">
      <w:pPr>
        <w:pStyle w:val="Titre2"/>
        <w:ind w:left="-851" w:right="-567"/>
        <w:jc w:val="center"/>
      </w:pPr>
      <w:r>
        <w:rPr>
          <w:noProof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117.4pt;margin-top:.4pt;width:147.75pt;height:16.15pt;z-index:251660288"/>
        </w:pict>
      </w:r>
      <w:r w:rsidR="0079123C">
        <w:t>Finance &amp; Assurances                                                     Finance, Banques et Assurances</w:t>
      </w:r>
    </w:p>
    <w:p w:rsidR="0079123C" w:rsidRPr="00694001" w:rsidRDefault="0079123C" w:rsidP="0079123C"/>
    <w:p w:rsidR="0079123C" w:rsidRPr="00216FED" w:rsidRDefault="0079123C" w:rsidP="0079123C">
      <w:pPr>
        <w:pStyle w:val="Titre2"/>
        <w:ind w:left="-851"/>
      </w:pPr>
      <w:r w:rsidRPr="00216FED">
        <w:t>Semestre 1 :</w:t>
      </w:r>
      <w:bookmarkEnd w:id="0"/>
    </w:p>
    <w:tbl>
      <w:tblPr>
        <w:tblW w:w="10490" w:type="dxa"/>
        <w:tblInd w:w="-8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24"/>
        <w:gridCol w:w="3052"/>
        <w:gridCol w:w="1571"/>
        <w:gridCol w:w="3543"/>
      </w:tblGrid>
      <w:tr w:rsidR="0079123C" w:rsidTr="00E17494">
        <w:trPr>
          <w:trHeight w:val="794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3C" w:rsidRDefault="0079123C" w:rsidP="00EF2BC7">
            <w:pPr>
              <w:ind w:left="142"/>
              <w:jc w:val="center"/>
              <w:rPr>
                <w:b/>
                <w:color w:val="17282D"/>
              </w:rPr>
            </w:pPr>
            <w:r>
              <w:rPr>
                <w:b/>
                <w:color w:val="17282D"/>
              </w:rPr>
              <w:t xml:space="preserve">Unités </w:t>
            </w:r>
            <w:r>
              <w:rPr>
                <w:b/>
                <w:color w:val="17282D"/>
              </w:rPr>
              <w:br/>
              <w:t>d'enseignement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3C" w:rsidRPr="00307A38" w:rsidRDefault="0079123C" w:rsidP="00E17494">
            <w:pPr>
              <w:tabs>
                <w:tab w:val="left" w:pos="3477"/>
              </w:tabs>
              <w:ind w:left="75" w:right="142"/>
              <w:jc w:val="center"/>
              <w:rPr>
                <w:b/>
                <w:color w:val="000000"/>
                <w:spacing w:val="4"/>
              </w:rPr>
            </w:pPr>
            <w:r w:rsidRPr="00BF1F8A">
              <w:rPr>
                <w:b/>
                <w:color w:val="000000"/>
                <w:spacing w:val="4"/>
              </w:rPr>
              <w:t>Intitulé de</w:t>
            </w:r>
            <w:r w:rsidR="00EF2BC7">
              <w:rPr>
                <w:b/>
                <w:color w:val="000000"/>
                <w:spacing w:val="4"/>
              </w:rPr>
              <w:t xml:space="preserve"> la</w:t>
            </w:r>
            <w:r w:rsidRPr="00BF1F8A">
              <w:rPr>
                <w:b/>
                <w:color w:val="000000"/>
                <w:spacing w:val="4"/>
              </w:rPr>
              <w:t xml:space="preserve"> matière</w:t>
            </w:r>
          </w:p>
          <w:p w:rsidR="0079123C" w:rsidRPr="00BF1F8A" w:rsidRDefault="0079123C" w:rsidP="00E17494">
            <w:pPr>
              <w:tabs>
                <w:tab w:val="left" w:pos="3477"/>
              </w:tabs>
              <w:ind w:left="75" w:right="142"/>
              <w:jc w:val="center"/>
              <w:rPr>
                <w:color w:val="000000"/>
                <w:spacing w:val="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23C" w:rsidRDefault="0079123C" w:rsidP="00E01959">
            <w:pPr>
              <w:tabs>
                <w:tab w:val="left" w:pos="3477"/>
              </w:tabs>
              <w:ind w:left="75" w:right="142"/>
              <w:jc w:val="center"/>
              <w:rPr>
                <w:b/>
                <w:color w:val="000000"/>
                <w:spacing w:val="4"/>
              </w:rPr>
            </w:pPr>
            <w:r>
              <w:rPr>
                <w:b/>
                <w:color w:val="000000"/>
                <w:spacing w:val="4"/>
              </w:rPr>
              <w:t>Statut</w:t>
            </w:r>
          </w:p>
          <w:p w:rsidR="00E01959" w:rsidRPr="00BF1F8A" w:rsidRDefault="00E01959" w:rsidP="00E01959">
            <w:pPr>
              <w:tabs>
                <w:tab w:val="left" w:pos="3477"/>
              </w:tabs>
              <w:ind w:left="75" w:right="142"/>
              <w:jc w:val="center"/>
              <w:rPr>
                <w:b/>
                <w:color w:val="000000"/>
                <w:spacing w:val="4"/>
              </w:rPr>
            </w:pPr>
            <w:r>
              <w:rPr>
                <w:b/>
                <w:color w:val="000000"/>
                <w:spacing w:val="4"/>
              </w:rPr>
              <w:t>Matière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23C" w:rsidRPr="00BF1F8A" w:rsidRDefault="00F60624" w:rsidP="00E17494">
            <w:pPr>
              <w:tabs>
                <w:tab w:val="left" w:pos="3477"/>
              </w:tabs>
              <w:ind w:left="75" w:right="142"/>
              <w:jc w:val="center"/>
              <w:rPr>
                <w:b/>
                <w:color w:val="000000"/>
                <w:spacing w:val="4"/>
              </w:rPr>
            </w:pPr>
            <w:r>
              <w:rPr>
                <w:b/>
                <w:color w:val="000000"/>
                <w:spacing w:val="4"/>
              </w:rPr>
              <w:t>Matière Equivalente</w:t>
            </w:r>
          </w:p>
        </w:tc>
      </w:tr>
      <w:tr w:rsidR="003B4FD5" w:rsidTr="00800DF6">
        <w:trPr>
          <w:trHeight w:hRule="exact" w:val="340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5" w:rsidRDefault="003B4FD5" w:rsidP="00800DF6">
            <w:pPr>
              <w:ind w:left="142"/>
            </w:pPr>
            <w:r w:rsidRPr="005C0F9D">
              <w:rPr>
                <w:b/>
                <w:color w:val="17282D"/>
                <w:spacing w:val="-3"/>
                <w:highlight w:val="cyan"/>
              </w:rPr>
              <w:t>U E Fondamentale</w:t>
            </w:r>
            <w:r>
              <w:rPr>
                <w:b/>
                <w:color w:val="17282D"/>
                <w:spacing w:val="-3"/>
              </w:rPr>
              <w:t xml:space="preserve"> </w:t>
            </w:r>
          </w:p>
          <w:p w:rsidR="003B4FD5" w:rsidRDefault="003B4FD5" w:rsidP="00800DF6">
            <w:pPr>
              <w:ind w:left="142"/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5" w:rsidRPr="003B4FD5" w:rsidRDefault="003B4FD5" w:rsidP="00800DF6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3B4FD5">
              <w:rPr>
                <w:rFonts w:asciiTheme="majorBidi" w:eastAsia="Times New Roman" w:hAnsiTheme="majorBidi" w:cstheme="majorBidi"/>
                <w:bCs/>
                <w:lang w:eastAsia="fr-FR"/>
              </w:rPr>
              <w:t>Gestion des risques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5" w:rsidRPr="00BF1F8A" w:rsidRDefault="00A137D7" w:rsidP="00A137D7">
            <w:pPr>
              <w:tabs>
                <w:tab w:val="left" w:pos="3477"/>
              </w:tabs>
              <w:ind w:left="75"/>
              <w:rPr>
                <w:color w:val="000000"/>
                <w:spacing w:val="4"/>
              </w:rPr>
            </w:pPr>
            <w:r w:rsidRPr="00BF1F8A">
              <w:rPr>
                <w:rFonts w:ascii="Arial Narrow" w:hAnsi="Arial Narrow"/>
                <w:b/>
                <w:color w:val="17282D"/>
                <w:sz w:val="20"/>
                <w:szCs w:val="20"/>
              </w:rPr>
              <w:t>UE</w:t>
            </w:r>
            <w:r>
              <w:rPr>
                <w:rFonts w:ascii="Arial Narrow" w:hAnsi="Arial Narrow"/>
                <w:b/>
                <w:color w:val="17282D"/>
                <w:sz w:val="20"/>
                <w:szCs w:val="20"/>
              </w:rPr>
              <w:t>F</w:t>
            </w:r>
            <w:r w:rsidRPr="00BF1F8A">
              <w:rPr>
                <w:rFonts w:ascii="Arial Narrow" w:hAnsi="Arial Narrow"/>
                <w:b/>
                <w:color w:val="17282D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17282D"/>
                <w:sz w:val="20"/>
                <w:szCs w:val="20"/>
              </w:rPr>
              <w:t>2.</w:t>
            </w:r>
            <w:r w:rsidRPr="00BF1F8A">
              <w:rPr>
                <w:rFonts w:ascii="Arial Narrow" w:hAnsi="Arial Narrow"/>
                <w:b/>
                <w:color w:val="17282D"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color w:val="17282D"/>
                <w:sz w:val="20"/>
                <w:szCs w:val="20"/>
              </w:rPr>
              <w:t>---S3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5" w:rsidRPr="001A384E" w:rsidRDefault="00A137D7" w:rsidP="00800DF6">
            <w:pPr>
              <w:tabs>
                <w:tab w:val="left" w:pos="3477"/>
              </w:tabs>
              <w:ind w:left="75"/>
              <w:rPr>
                <w:color w:val="000000"/>
                <w:spacing w:val="4"/>
              </w:rPr>
            </w:pPr>
            <w:r>
              <w:t>Gestion des risques financiers</w:t>
            </w:r>
          </w:p>
        </w:tc>
      </w:tr>
      <w:tr w:rsidR="003B4FD5" w:rsidTr="00242A71">
        <w:trPr>
          <w:trHeight w:hRule="exact" w:val="510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5" w:rsidRDefault="003B4FD5" w:rsidP="00800DF6">
            <w:pPr>
              <w:ind w:left="142"/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5" w:rsidRPr="003B4FD5" w:rsidRDefault="003B4FD5" w:rsidP="00800DF6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3B4FD5">
              <w:rPr>
                <w:rFonts w:asciiTheme="majorBidi" w:eastAsia="Times New Roman" w:hAnsiTheme="majorBidi" w:cstheme="majorBidi"/>
                <w:lang w:eastAsia="fr-FR"/>
              </w:rPr>
              <w:t>Comptabilité des assurances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5" w:rsidRPr="00BF1F8A" w:rsidRDefault="00242A71" w:rsidP="00A137D7">
            <w:pPr>
              <w:tabs>
                <w:tab w:val="left" w:pos="3477"/>
              </w:tabs>
              <w:ind w:left="75"/>
              <w:rPr>
                <w:color w:val="000000"/>
                <w:spacing w:val="4"/>
              </w:rPr>
            </w:pPr>
            <w:r w:rsidRPr="00BF1F8A">
              <w:rPr>
                <w:rFonts w:ascii="Arial Narrow" w:hAnsi="Arial Narrow"/>
                <w:b/>
                <w:color w:val="17282D"/>
                <w:sz w:val="20"/>
                <w:szCs w:val="20"/>
              </w:rPr>
              <w:t>UE</w:t>
            </w:r>
            <w:r>
              <w:rPr>
                <w:rFonts w:ascii="Arial Narrow" w:hAnsi="Arial Narrow"/>
                <w:b/>
                <w:color w:val="17282D"/>
                <w:sz w:val="20"/>
                <w:szCs w:val="20"/>
              </w:rPr>
              <w:t>F</w:t>
            </w:r>
            <w:r w:rsidRPr="00BF1F8A">
              <w:rPr>
                <w:rFonts w:ascii="Arial Narrow" w:hAnsi="Arial Narrow"/>
                <w:b/>
                <w:color w:val="17282D"/>
                <w:sz w:val="20"/>
                <w:szCs w:val="20"/>
              </w:rPr>
              <w:t xml:space="preserve"> 1.</w:t>
            </w:r>
            <w:r>
              <w:rPr>
                <w:rFonts w:ascii="Arial Narrow" w:hAnsi="Arial Narrow"/>
                <w:b/>
                <w:color w:val="17282D"/>
                <w:sz w:val="20"/>
                <w:szCs w:val="20"/>
              </w:rPr>
              <w:t>2---S2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5" w:rsidRPr="001A384E" w:rsidRDefault="00242A71" w:rsidP="00800DF6">
            <w:pPr>
              <w:tabs>
                <w:tab w:val="left" w:pos="3477"/>
              </w:tabs>
              <w:ind w:left="75"/>
              <w:rPr>
                <w:color w:val="000000"/>
                <w:spacing w:val="4"/>
              </w:rPr>
            </w:pPr>
            <w:r>
              <w:rPr>
                <w:color w:val="000000"/>
                <w:spacing w:val="2"/>
              </w:rPr>
              <w:t>Comptabilité des banques et des assurances</w:t>
            </w:r>
          </w:p>
        </w:tc>
      </w:tr>
      <w:tr w:rsidR="003B4FD5" w:rsidTr="00800DF6">
        <w:trPr>
          <w:trHeight w:hRule="exact" w:val="340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5" w:rsidRDefault="003B4FD5" w:rsidP="00800DF6">
            <w:pPr>
              <w:ind w:left="142"/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5" w:rsidRPr="003B4FD5" w:rsidRDefault="003B4FD5" w:rsidP="00800DF6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3B4FD5">
              <w:rPr>
                <w:rFonts w:asciiTheme="majorBidi" w:eastAsia="Times New Roman" w:hAnsiTheme="majorBidi" w:cstheme="majorBidi"/>
                <w:lang w:eastAsia="fr-FR"/>
              </w:rPr>
              <w:t>Gestion financière des sociétés d’assurances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5" w:rsidRPr="00BF1F8A" w:rsidRDefault="00242A71" w:rsidP="00A137D7">
            <w:pPr>
              <w:tabs>
                <w:tab w:val="left" w:pos="3477"/>
              </w:tabs>
              <w:ind w:left="75"/>
              <w:rPr>
                <w:color w:val="000000"/>
                <w:spacing w:val="4"/>
              </w:rPr>
            </w:pPr>
            <w:r w:rsidRPr="00BF1F8A">
              <w:rPr>
                <w:rFonts w:ascii="Arial Narrow" w:hAnsi="Arial Narrow"/>
                <w:b/>
                <w:color w:val="17282D"/>
                <w:sz w:val="20"/>
                <w:szCs w:val="20"/>
              </w:rPr>
              <w:t>UE</w:t>
            </w:r>
            <w:r>
              <w:rPr>
                <w:rFonts w:ascii="Arial Narrow" w:hAnsi="Arial Narrow"/>
                <w:b/>
                <w:color w:val="17282D"/>
                <w:sz w:val="20"/>
                <w:szCs w:val="20"/>
              </w:rPr>
              <w:t>F</w:t>
            </w:r>
            <w:r w:rsidRPr="00BF1F8A">
              <w:rPr>
                <w:rFonts w:ascii="Arial Narrow" w:hAnsi="Arial Narrow"/>
                <w:b/>
                <w:color w:val="17282D"/>
                <w:sz w:val="20"/>
                <w:szCs w:val="20"/>
              </w:rPr>
              <w:t xml:space="preserve"> 1.1</w:t>
            </w:r>
            <w:r>
              <w:rPr>
                <w:rFonts w:ascii="Arial Narrow" w:hAnsi="Arial Narrow"/>
                <w:b/>
                <w:color w:val="17282D"/>
                <w:sz w:val="20"/>
                <w:szCs w:val="20"/>
              </w:rPr>
              <w:t>---S1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5" w:rsidRPr="001A384E" w:rsidRDefault="00242A71" w:rsidP="00800DF6">
            <w:pPr>
              <w:tabs>
                <w:tab w:val="left" w:pos="3477"/>
              </w:tabs>
              <w:ind w:left="75"/>
              <w:rPr>
                <w:color w:val="000000"/>
                <w:spacing w:val="4"/>
              </w:rPr>
            </w:pPr>
            <w:r w:rsidRPr="00BF1F8A">
              <w:rPr>
                <w:color w:val="000000"/>
                <w:spacing w:val="4"/>
              </w:rPr>
              <w:t>Gestion financière approfondie</w:t>
            </w:r>
          </w:p>
        </w:tc>
      </w:tr>
      <w:tr w:rsidR="003B4FD5" w:rsidTr="00FE7013">
        <w:trPr>
          <w:trHeight w:hRule="exact" w:val="340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5" w:rsidRDefault="003B4FD5" w:rsidP="00800DF6">
            <w:pPr>
              <w:ind w:left="142"/>
              <w:rPr>
                <w:b/>
                <w:color w:val="17282D"/>
              </w:rPr>
            </w:pPr>
            <w:r w:rsidRPr="00BF1F8A">
              <w:rPr>
                <w:b/>
                <w:color w:val="17282D"/>
                <w:spacing w:val="-3"/>
                <w:highlight w:val="green"/>
              </w:rPr>
              <w:t>U E Méthodologique</w:t>
            </w:r>
            <w:r>
              <w:rPr>
                <w:b/>
                <w:color w:val="17282D"/>
                <w:spacing w:val="-3"/>
              </w:rPr>
              <w:t xml:space="preserve"> </w:t>
            </w:r>
          </w:p>
          <w:p w:rsidR="003B4FD5" w:rsidRDefault="003B4FD5" w:rsidP="00800DF6">
            <w:pPr>
              <w:ind w:left="142"/>
              <w:rPr>
                <w:b/>
                <w:color w:val="17282D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5" w:rsidRPr="003B4FD5" w:rsidRDefault="003B4FD5" w:rsidP="00800DF6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3B4FD5">
              <w:rPr>
                <w:rFonts w:asciiTheme="majorBidi" w:eastAsia="Times New Roman" w:hAnsiTheme="majorBidi" w:cstheme="majorBidi"/>
                <w:lang w:eastAsia="fr-FR"/>
              </w:rPr>
              <w:t xml:space="preserve">Techniques quantitatives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5" w:rsidRPr="00A137D7" w:rsidRDefault="00E01959" w:rsidP="00E01959">
            <w:pPr>
              <w:tabs>
                <w:tab w:val="left" w:pos="3477"/>
              </w:tabs>
              <w:ind w:right="142"/>
              <w:jc w:val="center"/>
              <w:rPr>
                <w:bCs/>
                <w:color w:val="000000"/>
                <w:spacing w:val="2"/>
              </w:rPr>
            </w:pPr>
            <w:r w:rsidRPr="00A137D7">
              <w:rPr>
                <w:bCs/>
                <w:color w:val="000000"/>
                <w:spacing w:val="2"/>
              </w:rPr>
              <w:t>Disparue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5" w:rsidRPr="00A137D7" w:rsidRDefault="00E01959" w:rsidP="00800DF6">
            <w:pPr>
              <w:tabs>
                <w:tab w:val="left" w:pos="3477"/>
              </w:tabs>
              <w:ind w:left="75" w:right="142"/>
              <w:rPr>
                <w:bCs/>
                <w:color w:val="000000"/>
                <w:spacing w:val="2"/>
              </w:rPr>
            </w:pPr>
            <w:r w:rsidRPr="00A137D7">
              <w:rPr>
                <w:bCs/>
                <w:color w:val="000000"/>
                <w:spacing w:val="4"/>
              </w:rPr>
              <w:t>**************************</w:t>
            </w:r>
          </w:p>
        </w:tc>
      </w:tr>
      <w:tr w:rsidR="003B4FD5" w:rsidTr="00EF2BC7">
        <w:trPr>
          <w:trHeight w:hRule="exact" w:val="510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5" w:rsidRPr="00BF1F8A" w:rsidRDefault="003B4FD5" w:rsidP="00800DF6">
            <w:pPr>
              <w:ind w:left="142"/>
              <w:rPr>
                <w:b/>
                <w:color w:val="17282D"/>
                <w:spacing w:val="-3"/>
                <w:highlight w:val="green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5" w:rsidRPr="003B4FD5" w:rsidRDefault="003B4FD5" w:rsidP="00800DF6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3B4FD5">
              <w:rPr>
                <w:rFonts w:asciiTheme="majorBidi" w:eastAsia="Times New Roman" w:hAnsiTheme="majorBidi" w:cstheme="majorBidi"/>
                <w:lang w:eastAsia="fr-FR"/>
              </w:rPr>
              <w:t>Marketing des banques et des assurances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5" w:rsidRPr="00A137D7" w:rsidRDefault="00242A71" w:rsidP="00A137D7">
            <w:pPr>
              <w:tabs>
                <w:tab w:val="left" w:pos="3477"/>
              </w:tabs>
              <w:ind w:left="75" w:right="142"/>
              <w:rPr>
                <w:bCs/>
                <w:color w:val="000000"/>
                <w:spacing w:val="2"/>
              </w:rPr>
            </w:pPr>
            <w:r>
              <w:rPr>
                <w:rFonts w:ascii="Arial Narrow" w:hAnsi="Arial Narrow"/>
                <w:b/>
                <w:color w:val="17282D"/>
                <w:sz w:val="20"/>
                <w:szCs w:val="20"/>
              </w:rPr>
              <w:t>UEM 2.1---S3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5" w:rsidRPr="00A137D7" w:rsidRDefault="00242A71" w:rsidP="00800DF6">
            <w:pPr>
              <w:tabs>
                <w:tab w:val="left" w:pos="3477"/>
              </w:tabs>
              <w:ind w:left="75" w:right="142"/>
              <w:rPr>
                <w:bCs/>
                <w:color w:val="000000"/>
                <w:spacing w:val="2"/>
              </w:rPr>
            </w:pPr>
            <w:r w:rsidRPr="001D0F92">
              <w:rPr>
                <w:bCs/>
                <w:color w:val="000000"/>
                <w:spacing w:val="-3"/>
              </w:rPr>
              <w:t>M</w:t>
            </w:r>
            <w:r>
              <w:rPr>
                <w:bCs/>
                <w:color w:val="000000"/>
                <w:spacing w:val="-3"/>
              </w:rPr>
              <w:t>arketing des services bancaires</w:t>
            </w:r>
          </w:p>
        </w:tc>
      </w:tr>
      <w:tr w:rsidR="00E01959" w:rsidTr="00E01959">
        <w:trPr>
          <w:cantSplit/>
          <w:trHeight w:hRule="exact" w:val="340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59" w:rsidRDefault="00E01959" w:rsidP="00800DF6">
            <w:pPr>
              <w:ind w:left="142"/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59" w:rsidRPr="003B4FD5" w:rsidRDefault="00E01959" w:rsidP="00800DF6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3B4FD5">
              <w:rPr>
                <w:rFonts w:asciiTheme="majorBidi" w:eastAsia="Times New Roman" w:hAnsiTheme="majorBidi" w:cstheme="majorBidi"/>
                <w:lang w:eastAsia="fr-FR"/>
              </w:rPr>
              <w:t>Entrepreneuriat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59" w:rsidRPr="00A137D7" w:rsidRDefault="00E01959" w:rsidP="00E01959">
            <w:pPr>
              <w:tabs>
                <w:tab w:val="left" w:pos="3477"/>
              </w:tabs>
              <w:spacing w:before="36"/>
              <w:ind w:left="75" w:right="142"/>
              <w:jc w:val="center"/>
              <w:rPr>
                <w:bCs/>
                <w:color w:val="000000"/>
              </w:rPr>
            </w:pPr>
            <w:r w:rsidRPr="00A137D7">
              <w:rPr>
                <w:bCs/>
                <w:color w:val="000000"/>
                <w:spacing w:val="2"/>
              </w:rPr>
              <w:t>Disparue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59" w:rsidRPr="00242A71" w:rsidRDefault="00E01959">
            <w:pPr>
              <w:rPr>
                <w:b/>
              </w:rPr>
            </w:pPr>
            <w:r w:rsidRPr="00242A71">
              <w:rPr>
                <w:b/>
                <w:color w:val="000000"/>
                <w:spacing w:val="4"/>
              </w:rPr>
              <w:t>***************************</w:t>
            </w:r>
          </w:p>
        </w:tc>
      </w:tr>
      <w:tr w:rsidR="00E01959" w:rsidTr="000D4685">
        <w:trPr>
          <w:cantSplit/>
          <w:trHeight w:hRule="exact" w:val="34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59" w:rsidRDefault="00E01959" w:rsidP="00800DF6">
            <w:pPr>
              <w:ind w:left="142"/>
              <w:rPr>
                <w:b/>
                <w:color w:val="17282D"/>
              </w:rPr>
            </w:pPr>
            <w:r w:rsidRPr="00BF1F8A">
              <w:rPr>
                <w:b/>
                <w:color w:val="17282D"/>
                <w:highlight w:val="yellow"/>
              </w:rPr>
              <w:t>U E Découverte</w:t>
            </w:r>
            <w:r>
              <w:rPr>
                <w:b/>
                <w:color w:val="17282D"/>
              </w:rPr>
              <w:t xml:space="preserve"> </w:t>
            </w:r>
            <w:r>
              <w:rPr>
                <w:rFonts w:ascii="Arial Narrow" w:hAnsi="Arial Narrow"/>
                <w:b/>
                <w:color w:val="17282D"/>
                <w:spacing w:val="-2"/>
                <w:sz w:val="20"/>
                <w:szCs w:val="20"/>
              </w:rPr>
              <w:t xml:space="preserve">            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59" w:rsidRPr="003B4FD5" w:rsidRDefault="00E01959" w:rsidP="00800DF6">
            <w:pPr>
              <w:tabs>
                <w:tab w:val="left" w:pos="3477"/>
              </w:tabs>
              <w:ind w:left="75" w:right="142"/>
              <w:rPr>
                <w:rFonts w:asciiTheme="majorBidi" w:hAnsiTheme="majorBidi" w:cstheme="majorBidi"/>
                <w:b/>
                <w:color w:val="000000"/>
                <w:spacing w:val="2"/>
              </w:rPr>
            </w:pPr>
            <w:r w:rsidRPr="003B4FD5">
              <w:rPr>
                <w:rFonts w:asciiTheme="majorBidi" w:eastAsia="Times New Roman" w:hAnsiTheme="majorBidi" w:cstheme="majorBidi"/>
                <w:lang w:eastAsia="fr-FR"/>
              </w:rPr>
              <w:t>Droit commercial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59" w:rsidRPr="00A137D7" w:rsidRDefault="00E01959" w:rsidP="00E01959">
            <w:pPr>
              <w:tabs>
                <w:tab w:val="left" w:pos="3477"/>
              </w:tabs>
              <w:ind w:left="75" w:right="142"/>
              <w:jc w:val="center"/>
              <w:rPr>
                <w:bCs/>
                <w:color w:val="000000"/>
                <w:spacing w:val="2"/>
              </w:rPr>
            </w:pPr>
            <w:r w:rsidRPr="00A137D7">
              <w:rPr>
                <w:bCs/>
                <w:color w:val="000000"/>
                <w:spacing w:val="2"/>
              </w:rPr>
              <w:t>Disparue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59" w:rsidRPr="00242A71" w:rsidRDefault="00E01959">
            <w:pPr>
              <w:rPr>
                <w:b/>
              </w:rPr>
            </w:pPr>
            <w:r w:rsidRPr="00242A71">
              <w:rPr>
                <w:b/>
                <w:color w:val="000000"/>
                <w:spacing w:val="4"/>
              </w:rPr>
              <w:t>***************************</w:t>
            </w:r>
          </w:p>
        </w:tc>
      </w:tr>
      <w:tr w:rsidR="003B4FD5" w:rsidTr="00EF2BC7">
        <w:trPr>
          <w:cantSplit/>
          <w:trHeight w:hRule="exact"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5" w:rsidRDefault="003B4FD5" w:rsidP="003B4FD5">
            <w:pPr>
              <w:tabs>
                <w:tab w:val="left" w:pos="972"/>
              </w:tabs>
              <w:ind w:left="142"/>
              <w:rPr>
                <w:b/>
                <w:color w:val="17282D"/>
                <w:spacing w:val="-5"/>
              </w:rPr>
            </w:pPr>
            <w:r w:rsidRPr="00BF1F8A">
              <w:rPr>
                <w:b/>
                <w:color w:val="17282D"/>
                <w:spacing w:val="-5"/>
                <w:highlight w:val="yellow"/>
              </w:rPr>
              <w:t>U E Transversale</w:t>
            </w:r>
            <w:r>
              <w:rPr>
                <w:b/>
                <w:color w:val="17282D"/>
                <w:spacing w:val="-5"/>
              </w:rPr>
              <w:t xml:space="preserve"> </w:t>
            </w:r>
          </w:p>
          <w:p w:rsidR="003B4FD5" w:rsidRPr="00BF1F8A" w:rsidRDefault="003B4FD5" w:rsidP="00800DF6">
            <w:pPr>
              <w:ind w:left="142"/>
              <w:rPr>
                <w:b/>
                <w:color w:val="17282D"/>
                <w:highlight w:val="yellow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D5" w:rsidRPr="003B4FD5" w:rsidRDefault="003B4FD5" w:rsidP="00800DF6">
            <w:pPr>
              <w:tabs>
                <w:tab w:val="left" w:pos="3477"/>
              </w:tabs>
              <w:ind w:left="75" w:right="142"/>
              <w:rPr>
                <w:rFonts w:asciiTheme="majorBidi" w:eastAsia="Times New Roman" w:hAnsiTheme="majorBidi" w:cstheme="majorBidi"/>
                <w:lang w:eastAsia="fr-FR"/>
              </w:rPr>
            </w:pPr>
            <w:r w:rsidRPr="003B4FD5">
              <w:rPr>
                <w:rFonts w:asciiTheme="majorBidi" w:eastAsia="Times New Roman" w:hAnsiTheme="majorBidi" w:cstheme="majorBidi"/>
                <w:lang w:eastAsia="fr-FR"/>
              </w:rPr>
              <w:t>Langue étrangère 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5" w:rsidRPr="00BF1F8A" w:rsidRDefault="000D4685" w:rsidP="000D4685">
            <w:pPr>
              <w:tabs>
                <w:tab w:val="left" w:pos="3477"/>
              </w:tabs>
              <w:ind w:left="75" w:right="142"/>
              <w:rPr>
                <w:b/>
                <w:color w:val="000000"/>
                <w:spacing w:val="2"/>
              </w:rPr>
            </w:pPr>
            <w:r w:rsidRPr="00BF1F8A">
              <w:rPr>
                <w:rFonts w:ascii="Arial Narrow" w:hAnsi="Arial Narrow"/>
                <w:b/>
                <w:color w:val="17282D"/>
                <w:sz w:val="20"/>
                <w:szCs w:val="20"/>
              </w:rPr>
              <w:t>UET 1.1</w:t>
            </w:r>
            <w:r>
              <w:rPr>
                <w:rFonts w:ascii="Arial Narrow" w:hAnsi="Arial Narrow"/>
                <w:b/>
                <w:color w:val="17282D"/>
                <w:sz w:val="20"/>
                <w:szCs w:val="20"/>
              </w:rPr>
              <w:t>---S1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5" w:rsidRPr="001A384E" w:rsidRDefault="000D4685" w:rsidP="00800DF6">
            <w:pPr>
              <w:tabs>
                <w:tab w:val="left" w:pos="3477"/>
              </w:tabs>
              <w:ind w:left="75" w:right="142"/>
              <w:rPr>
                <w:bCs/>
                <w:color w:val="000000"/>
                <w:spacing w:val="2"/>
              </w:rPr>
            </w:pPr>
            <w:r w:rsidRPr="00F852E7">
              <w:rPr>
                <w:color w:val="000000"/>
              </w:rPr>
              <w:t>Langue étrangère spécialisée 1</w:t>
            </w:r>
          </w:p>
        </w:tc>
      </w:tr>
    </w:tbl>
    <w:p w:rsidR="00EF2BC7" w:rsidRDefault="00EF2BC7" w:rsidP="0079123C">
      <w:pPr>
        <w:pStyle w:val="Titre2"/>
        <w:ind w:left="-851"/>
      </w:pPr>
    </w:p>
    <w:p w:rsidR="0079123C" w:rsidRPr="00694001" w:rsidRDefault="0079123C" w:rsidP="0079123C">
      <w:pPr>
        <w:pStyle w:val="Titre2"/>
        <w:ind w:left="-851"/>
      </w:pPr>
      <w:r w:rsidRPr="00216FED">
        <w:t xml:space="preserve">Semestre </w:t>
      </w:r>
      <w:r>
        <w:t>2</w:t>
      </w:r>
      <w:r w:rsidRPr="00216FED">
        <w:t> :</w:t>
      </w:r>
    </w:p>
    <w:tbl>
      <w:tblPr>
        <w:tblW w:w="10556" w:type="dxa"/>
        <w:tblInd w:w="-8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24"/>
        <w:gridCol w:w="3118"/>
        <w:gridCol w:w="1571"/>
        <w:gridCol w:w="3543"/>
      </w:tblGrid>
      <w:tr w:rsidR="0079123C" w:rsidTr="00E17494">
        <w:trPr>
          <w:trHeight w:val="624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3C" w:rsidRDefault="003B4FD5" w:rsidP="00EF2BC7">
            <w:pPr>
              <w:ind w:left="142"/>
              <w:jc w:val="center"/>
              <w:rPr>
                <w:b/>
                <w:color w:val="17282D"/>
              </w:rPr>
            </w:pPr>
            <w:r>
              <w:rPr>
                <w:b/>
                <w:color w:val="17282D"/>
              </w:rPr>
              <w:t xml:space="preserve">Unités </w:t>
            </w:r>
            <w:r>
              <w:rPr>
                <w:b/>
                <w:color w:val="17282D"/>
              </w:rPr>
              <w:br/>
              <w:t>d'enseignement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3C" w:rsidRPr="00307A38" w:rsidRDefault="0079123C" w:rsidP="00E17494">
            <w:pPr>
              <w:tabs>
                <w:tab w:val="left" w:pos="3477"/>
              </w:tabs>
              <w:ind w:left="75" w:right="142"/>
              <w:rPr>
                <w:b/>
                <w:color w:val="000000"/>
                <w:spacing w:val="4"/>
              </w:rPr>
            </w:pPr>
            <w:r w:rsidRPr="00BF1F8A">
              <w:rPr>
                <w:b/>
                <w:color w:val="000000"/>
                <w:spacing w:val="4"/>
              </w:rPr>
              <w:t>Intitulé de</w:t>
            </w:r>
            <w:r w:rsidR="00EF2BC7">
              <w:rPr>
                <w:b/>
                <w:color w:val="000000"/>
                <w:spacing w:val="4"/>
              </w:rPr>
              <w:t xml:space="preserve"> la</w:t>
            </w:r>
            <w:r w:rsidRPr="00BF1F8A">
              <w:rPr>
                <w:b/>
                <w:color w:val="000000"/>
                <w:spacing w:val="4"/>
              </w:rPr>
              <w:t xml:space="preserve"> matière</w:t>
            </w:r>
          </w:p>
          <w:p w:rsidR="0079123C" w:rsidRPr="00BF1F8A" w:rsidRDefault="0079123C" w:rsidP="00EF2BC7">
            <w:pPr>
              <w:tabs>
                <w:tab w:val="left" w:pos="3477"/>
              </w:tabs>
              <w:ind w:left="75" w:right="142"/>
              <w:rPr>
                <w:color w:val="000000"/>
                <w:spacing w:val="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23C" w:rsidRPr="00BF1F8A" w:rsidRDefault="0079123C" w:rsidP="00E01959">
            <w:pPr>
              <w:tabs>
                <w:tab w:val="left" w:pos="3477"/>
              </w:tabs>
              <w:ind w:left="75" w:right="142"/>
              <w:jc w:val="center"/>
              <w:rPr>
                <w:b/>
                <w:color w:val="000000"/>
                <w:spacing w:val="4"/>
              </w:rPr>
            </w:pPr>
            <w:r>
              <w:rPr>
                <w:b/>
                <w:color w:val="000000"/>
                <w:spacing w:val="4"/>
              </w:rPr>
              <w:t>Statut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23C" w:rsidRPr="00BF1F8A" w:rsidRDefault="00F60624" w:rsidP="00E17494">
            <w:pPr>
              <w:tabs>
                <w:tab w:val="left" w:pos="3477"/>
              </w:tabs>
              <w:ind w:left="75" w:right="142"/>
              <w:jc w:val="center"/>
              <w:rPr>
                <w:b/>
                <w:color w:val="000000"/>
                <w:spacing w:val="4"/>
              </w:rPr>
            </w:pPr>
            <w:r>
              <w:rPr>
                <w:b/>
                <w:color w:val="000000"/>
                <w:spacing w:val="4"/>
              </w:rPr>
              <w:t>Matière Equivalente</w:t>
            </w:r>
          </w:p>
        </w:tc>
      </w:tr>
      <w:tr w:rsidR="003B4FD5" w:rsidTr="003B4FD5">
        <w:trPr>
          <w:trHeight w:hRule="exact" w:val="538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5" w:rsidRDefault="003B4FD5" w:rsidP="00800DF6">
            <w:pPr>
              <w:ind w:left="142"/>
            </w:pPr>
            <w:r w:rsidRPr="005C0F9D">
              <w:rPr>
                <w:b/>
                <w:color w:val="17282D"/>
                <w:spacing w:val="-3"/>
                <w:highlight w:val="cyan"/>
              </w:rPr>
              <w:t>U E Fondamentale</w:t>
            </w:r>
            <w:r>
              <w:rPr>
                <w:b/>
                <w:color w:val="17282D"/>
                <w:spacing w:val="-3"/>
              </w:rPr>
              <w:t xml:space="preserve"> </w:t>
            </w:r>
          </w:p>
          <w:p w:rsidR="003B4FD5" w:rsidRDefault="003B4FD5" w:rsidP="00800DF6">
            <w:pPr>
              <w:ind w:left="142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D5" w:rsidRPr="003B4FD5" w:rsidRDefault="003B4FD5" w:rsidP="003B4FD5">
            <w:pPr>
              <w:ind w:left="87"/>
              <w:rPr>
                <w:rFonts w:asciiTheme="majorBidi" w:eastAsia="Times New Roman" w:hAnsiTheme="majorBidi" w:cstheme="majorBidi"/>
                <w:lang w:eastAsia="fr-FR"/>
              </w:rPr>
            </w:pPr>
            <w:r w:rsidRPr="003B4FD5">
              <w:rPr>
                <w:rFonts w:asciiTheme="majorBidi" w:eastAsia="Times New Roman" w:hAnsiTheme="majorBidi" w:cstheme="majorBidi"/>
                <w:bCs/>
                <w:lang w:eastAsia="fr-FR"/>
              </w:rPr>
              <w:t>Techniques d’assurance et de réassurance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5" w:rsidRPr="00A137D7" w:rsidRDefault="00E01959" w:rsidP="00E01959">
            <w:pPr>
              <w:tabs>
                <w:tab w:val="left" w:pos="3477"/>
              </w:tabs>
              <w:ind w:left="75"/>
              <w:jc w:val="center"/>
              <w:rPr>
                <w:bCs/>
                <w:color w:val="000000"/>
                <w:spacing w:val="4"/>
              </w:rPr>
            </w:pPr>
            <w:r w:rsidRPr="00A137D7">
              <w:rPr>
                <w:bCs/>
                <w:color w:val="000000"/>
                <w:spacing w:val="2"/>
              </w:rPr>
              <w:t>Disparue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5" w:rsidRPr="00242A71" w:rsidRDefault="00E01959" w:rsidP="00800DF6">
            <w:pPr>
              <w:tabs>
                <w:tab w:val="left" w:pos="3477"/>
              </w:tabs>
              <w:ind w:left="75"/>
              <w:rPr>
                <w:b/>
                <w:color w:val="000000"/>
                <w:spacing w:val="4"/>
              </w:rPr>
            </w:pPr>
            <w:r w:rsidRPr="00242A71">
              <w:rPr>
                <w:b/>
                <w:color w:val="000000"/>
                <w:spacing w:val="4"/>
              </w:rPr>
              <w:t>***************************</w:t>
            </w:r>
          </w:p>
        </w:tc>
      </w:tr>
      <w:tr w:rsidR="003B4FD5" w:rsidTr="000D4685">
        <w:trPr>
          <w:trHeight w:hRule="exact" w:val="567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5" w:rsidRDefault="003B4FD5" w:rsidP="00800DF6">
            <w:pPr>
              <w:ind w:left="142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D5" w:rsidRPr="003B4FD5" w:rsidRDefault="003B4FD5" w:rsidP="003B4FD5">
            <w:pPr>
              <w:ind w:left="87"/>
              <w:rPr>
                <w:rFonts w:asciiTheme="majorBidi" w:eastAsia="Times New Roman" w:hAnsiTheme="majorBidi" w:cstheme="majorBidi"/>
                <w:lang w:eastAsia="fr-FR"/>
              </w:rPr>
            </w:pPr>
            <w:r w:rsidRPr="003B4FD5">
              <w:rPr>
                <w:rFonts w:asciiTheme="majorBidi" w:eastAsia="Times New Roman" w:hAnsiTheme="majorBidi" w:cstheme="majorBidi"/>
                <w:lang w:eastAsia="fr-FR"/>
              </w:rPr>
              <w:t>Actuariat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5" w:rsidRPr="00A137D7" w:rsidRDefault="000D4685" w:rsidP="00A137D7">
            <w:pPr>
              <w:tabs>
                <w:tab w:val="left" w:pos="3477"/>
              </w:tabs>
              <w:ind w:left="75"/>
              <w:rPr>
                <w:bCs/>
                <w:color w:val="000000"/>
                <w:spacing w:val="4"/>
              </w:rPr>
            </w:pPr>
            <w:r>
              <w:rPr>
                <w:rFonts w:ascii="Arial Narrow" w:hAnsi="Arial Narrow"/>
                <w:b/>
                <w:color w:val="17282D"/>
                <w:sz w:val="20"/>
                <w:szCs w:val="20"/>
              </w:rPr>
              <w:t>UEM 2.1---S3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5" w:rsidRPr="00A137D7" w:rsidRDefault="000D4685" w:rsidP="00800DF6">
            <w:pPr>
              <w:tabs>
                <w:tab w:val="left" w:pos="3477"/>
              </w:tabs>
              <w:ind w:left="75"/>
              <w:rPr>
                <w:bCs/>
                <w:color w:val="000000"/>
                <w:spacing w:val="4"/>
              </w:rPr>
            </w:pPr>
            <w:r>
              <w:rPr>
                <w:bCs/>
                <w:color w:val="000000"/>
                <w:spacing w:val="2"/>
                <w:sz w:val="23"/>
              </w:rPr>
              <w:t>Mathématiques des assurances (actuarielles)</w:t>
            </w:r>
          </w:p>
        </w:tc>
      </w:tr>
      <w:tr w:rsidR="003B4FD5" w:rsidTr="003B4FD5">
        <w:trPr>
          <w:trHeight w:hRule="exact" w:val="534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5" w:rsidRDefault="003B4FD5" w:rsidP="00800DF6">
            <w:pPr>
              <w:ind w:left="142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D5" w:rsidRPr="003B4FD5" w:rsidRDefault="003B4FD5" w:rsidP="003B4FD5">
            <w:pPr>
              <w:ind w:left="87"/>
              <w:rPr>
                <w:rFonts w:asciiTheme="majorBidi" w:eastAsia="Times New Roman" w:hAnsiTheme="majorBidi" w:cstheme="majorBidi"/>
                <w:lang w:eastAsia="fr-FR"/>
              </w:rPr>
            </w:pPr>
            <w:r w:rsidRPr="003B4FD5">
              <w:rPr>
                <w:rFonts w:asciiTheme="majorBidi" w:eastAsia="Times New Roman" w:hAnsiTheme="majorBidi" w:cstheme="majorBidi"/>
                <w:lang w:eastAsia="fr-FR"/>
              </w:rPr>
              <w:t>Contrôle de Gestion des sociétés d’assurances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5" w:rsidRPr="00A137D7" w:rsidRDefault="00E01959" w:rsidP="00E01959">
            <w:pPr>
              <w:tabs>
                <w:tab w:val="left" w:pos="3477"/>
              </w:tabs>
              <w:ind w:left="75"/>
              <w:jc w:val="center"/>
              <w:rPr>
                <w:bCs/>
                <w:color w:val="000000"/>
                <w:spacing w:val="4"/>
              </w:rPr>
            </w:pPr>
            <w:r w:rsidRPr="00A137D7">
              <w:rPr>
                <w:bCs/>
                <w:color w:val="000000"/>
                <w:spacing w:val="2"/>
              </w:rPr>
              <w:t>Disparue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5" w:rsidRPr="00242A71" w:rsidRDefault="00E01959" w:rsidP="00800DF6">
            <w:pPr>
              <w:tabs>
                <w:tab w:val="left" w:pos="3477"/>
              </w:tabs>
              <w:ind w:left="75"/>
              <w:rPr>
                <w:b/>
                <w:color w:val="000000"/>
                <w:spacing w:val="4"/>
              </w:rPr>
            </w:pPr>
            <w:r w:rsidRPr="00242A71">
              <w:rPr>
                <w:b/>
                <w:color w:val="000000"/>
                <w:spacing w:val="4"/>
              </w:rPr>
              <w:t>***************************</w:t>
            </w:r>
          </w:p>
        </w:tc>
      </w:tr>
      <w:tr w:rsidR="003B4FD5" w:rsidTr="003B4FD5">
        <w:trPr>
          <w:trHeight w:hRule="exact" w:val="624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5" w:rsidRDefault="003B4FD5" w:rsidP="00800DF6">
            <w:pPr>
              <w:ind w:left="142"/>
              <w:rPr>
                <w:b/>
                <w:color w:val="17282D"/>
              </w:rPr>
            </w:pPr>
            <w:r w:rsidRPr="00BF1F8A">
              <w:rPr>
                <w:b/>
                <w:color w:val="17282D"/>
                <w:spacing w:val="-3"/>
                <w:highlight w:val="green"/>
              </w:rPr>
              <w:t>U E Méthodologique</w:t>
            </w:r>
            <w:r>
              <w:rPr>
                <w:b/>
                <w:color w:val="17282D"/>
                <w:spacing w:val="-3"/>
              </w:rPr>
              <w:t xml:space="preserve"> </w:t>
            </w:r>
          </w:p>
          <w:p w:rsidR="003B4FD5" w:rsidRDefault="003B4FD5" w:rsidP="00800DF6">
            <w:pPr>
              <w:ind w:left="142"/>
              <w:rPr>
                <w:b/>
                <w:color w:val="17282D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D5" w:rsidRPr="003B4FD5" w:rsidRDefault="003B4FD5" w:rsidP="003B4FD5">
            <w:pPr>
              <w:ind w:left="87"/>
              <w:rPr>
                <w:rFonts w:asciiTheme="majorBidi" w:eastAsia="Times New Roman" w:hAnsiTheme="majorBidi" w:cstheme="majorBidi"/>
                <w:lang w:eastAsia="fr-FR"/>
              </w:rPr>
            </w:pPr>
            <w:r w:rsidRPr="003B4FD5">
              <w:rPr>
                <w:rFonts w:asciiTheme="majorBidi" w:eastAsia="Times New Roman" w:hAnsiTheme="majorBidi" w:cstheme="majorBidi"/>
                <w:lang w:eastAsia="fr-FR"/>
              </w:rPr>
              <w:t>Communication et correspondances commerciales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5" w:rsidRPr="00A137D7" w:rsidRDefault="000D4685" w:rsidP="00A137D7">
            <w:pPr>
              <w:tabs>
                <w:tab w:val="left" w:pos="3477"/>
              </w:tabs>
              <w:ind w:left="75" w:right="142"/>
              <w:rPr>
                <w:bCs/>
                <w:color w:val="000000"/>
                <w:spacing w:val="2"/>
              </w:rPr>
            </w:pPr>
            <w:r w:rsidRPr="00BF1F8A">
              <w:rPr>
                <w:rFonts w:ascii="Arial Narrow" w:hAnsi="Arial Narrow"/>
                <w:b/>
                <w:color w:val="17282D"/>
                <w:sz w:val="20"/>
                <w:szCs w:val="20"/>
              </w:rPr>
              <w:t>UEM 1.1</w:t>
            </w:r>
            <w:r>
              <w:rPr>
                <w:rFonts w:ascii="Arial Narrow" w:hAnsi="Arial Narrow"/>
                <w:b/>
                <w:color w:val="17282D"/>
                <w:sz w:val="20"/>
                <w:szCs w:val="20"/>
              </w:rPr>
              <w:t>---S1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5" w:rsidRPr="00A137D7" w:rsidRDefault="000D4685" w:rsidP="00800DF6">
            <w:pPr>
              <w:tabs>
                <w:tab w:val="left" w:pos="3477"/>
              </w:tabs>
              <w:ind w:left="75" w:right="142"/>
              <w:rPr>
                <w:bCs/>
                <w:color w:val="000000"/>
                <w:spacing w:val="2"/>
              </w:rPr>
            </w:pPr>
            <w:r w:rsidRPr="00BF1F8A">
              <w:rPr>
                <w:color w:val="000000"/>
              </w:rPr>
              <w:t xml:space="preserve">Communication et rédaction  </w:t>
            </w:r>
            <w:r w:rsidRPr="00BF1F8A">
              <w:rPr>
                <w:color w:val="000000"/>
                <w:spacing w:val="4"/>
              </w:rPr>
              <w:t>administrative</w:t>
            </w:r>
          </w:p>
        </w:tc>
      </w:tr>
      <w:tr w:rsidR="00E01959" w:rsidTr="003B4FD5">
        <w:trPr>
          <w:trHeight w:hRule="exact" w:val="397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59" w:rsidRPr="00BF1F8A" w:rsidRDefault="00E01959" w:rsidP="00800DF6">
            <w:pPr>
              <w:ind w:left="142"/>
              <w:rPr>
                <w:b/>
                <w:color w:val="17282D"/>
                <w:spacing w:val="-3"/>
                <w:highlight w:val="gree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959" w:rsidRPr="003B4FD5" w:rsidRDefault="00E01959" w:rsidP="003B4FD5">
            <w:pPr>
              <w:ind w:left="87"/>
              <w:rPr>
                <w:rFonts w:asciiTheme="majorBidi" w:eastAsia="Times New Roman" w:hAnsiTheme="majorBidi" w:cstheme="majorBidi"/>
                <w:lang w:eastAsia="fr-FR"/>
              </w:rPr>
            </w:pPr>
            <w:r w:rsidRPr="003B4FD5">
              <w:rPr>
                <w:rFonts w:asciiTheme="majorBidi" w:eastAsia="Times New Roman" w:hAnsiTheme="majorBidi" w:cstheme="majorBidi"/>
                <w:lang w:eastAsia="fr-FR"/>
              </w:rPr>
              <w:t>TIC et métiers de la finance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59" w:rsidRPr="00A137D7" w:rsidRDefault="00E01959" w:rsidP="00E01959">
            <w:pPr>
              <w:tabs>
                <w:tab w:val="left" w:pos="3477"/>
              </w:tabs>
              <w:ind w:left="75" w:right="142"/>
              <w:jc w:val="center"/>
              <w:rPr>
                <w:bCs/>
                <w:color w:val="000000"/>
                <w:spacing w:val="2"/>
              </w:rPr>
            </w:pPr>
            <w:r w:rsidRPr="00A137D7">
              <w:rPr>
                <w:bCs/>
                <w:color w:val="000000"/>
                <w:spacing w:val="2"/>
              </w:rPr>
              <w:t>Disparue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59" w:rsidRPr="00242A71" w:rsidRDefault="00E01959">
            <w:pPr>
              <w:rPr>
                <w:b/>
              </w:rPr>
            </w:pPr>
            <w:r w:rsidRPr="00242A71">
              <w:rPr>
                <w:b/>
                <w:color w:val="000000"/>
                <w:spacing w:val="4"/>
              </w:rPr>
              <w:t>***************************</w:t>
            </w:r>
          </w:p>
        </w:tc>
      </w:tr>
      <w:tr w:rsidR="00E01959" w:rsidTr="003B4FD5">
        <w:trPr>
          <w:cantSplit/>
          <w:trHeight w:hRule="exact" w:val="397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59" w:rsidRDefault="00E01959" w:rsidP="00800DF6">
            <w:pPr>
              <w:ind w:left="142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959" w:rsidRPr="003B4FD5" w:rsidRDefault="00E01959" w:rsidP="003B4FD5">
            <w:pPr>
              <w:ind w:left="87"/>
              <w:rPr>
                <w:rFonts w:asciiTheme="majorBidi" w:eastAsia="Times New Roman" w:hAnsiTheme="majorBidi" w:cstheme="majorBidi"/>
                <w:lang w:eastAsia="fr-FR"/>
              </w:rPr>
            </w:pPr>
            <w:r w:rsidRPr="003B4FD5">
              <w:rPr>
                <w:rFonts w:asciiTheme="majorBidi" w:eastAsia="Times New Roman" w:hAnsiTheme="majorBidi" w:cstheme="majorBidi"/>
                <w:lang w:eastAsia="fr-FR"/>
              </w:rPr>
              <w:t>Informatique de Gestion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59" w:rsidRPr="00A137D7" w:rsidRDefault="00E01959" w:rsidP="00E01959">
            <w:pPr>
              <w:tabs>
                <w:tab w:val="left" w:pos="3477"/>
              </w:tabs>
              <w:spacing w:before="36"/>
              <w:ind w:left="75" w:right="142"/>
              <w:jc w:val="center"/>
              <w:rPr>
                <w:bCs/>
                <w:color w:val="000000"/>
              </w:rPr>
            </w:pPr>
            <w:r w:rsidRPr="00A137D7">
              <w:rPr>
                <w:bCs/>
                <w:color w:val="000000"/>
                <w:spacing w:val="2"/>
              </w:rPr>
              <w:t>Disparue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59" w:rsidRPr="00242A71" w:rsidRDefault="00E01959">
            <w:pPr>
              <w:rPr>
                <w:b/>
              </w:rPr>
            </w:pPr>
            <w:r w:rsidRPr="00242A71">
              <w:rPr>
                <w:b/>
                <w:color w:val="000000"/>
                <w:spacing w:val="4"/>
              </w:rPr>
              <w:t>***************************</w:t>
            </w:r>
          </w:p>
        </w:tc>
      </w:tr>
      <w:tr w:rsidR="0079123C" w:rsidTr="003B4FD5">
        <w:trPr>
          <w:cantSplit/>
          <w:trHeight w:hRule="exact" w:val="39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3C" w:rsidRDefault="0079123C" w:rsidP="00800DF6">
            <w:pPr>
              <w:ind w:left="142"/>
              <w:rPr>
                <w:b/>
                <w:color w:val="17282D"/>
              </w:rPr>
            </w:pPr>
            <w:r w:rsidRPr="00BF1F8A">
              <w:rPr>
                <w:b/>
                <w:color w:val="17282D"/>
                <w:highlight w:val="yellow"/>
              </w:rPr>
              <w:t>U E Découverte</w:t>
            </w:r>
            <w:r>
              <w:rPr>
                <w:b/>
                <w:color w:val="17282D"/>
              </w:rPr>
              <w:t xml:space="preserve"> </w:t>
            </w:r>
            <w:r>
              <w:rPr>
                <w:rFonts w:ascii="Arial Narrow" w:hAnsi="Arial Narrow"/>
                <w:b/>
                <w:color w:val="17282D"/>
                <w:spacing w:val="-2"/>
                <w:sz w:val="20"/>
                <w:szCs w:val="20"/>
              </w:rPr>
              <w:t xml:space="preserve">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3C" w:rsidRPr="003B4FD5" w:rsidRDefault="003B4FD5" w:rsidP="003B4FD5">
            <w:pPr>
              <w:tabs>
                <w:tab w:val="left" w:pos="3477"/>
              </w:tabs>
              <w:ind w:left="87" w:right="142"/>
              <w:rPr>
                <w:rFonts w:asciiTheme="majorBidi" w:hAnsiTheme="majorBidi" w:cstheme="majorBidi"/>
                <w:b/>
                <w:color w:val="000000"/>
                <w:spacing w:val="2"/>
              </w:rPr>
            </w:pPr>
            <w:r w:rsidRPr="003B4FD5">
              <w:rPr>
                <w:rFonts w:asciiTheme="majorBidi" w:eastAsia="Times New Roman" w:hAnsiTheme="majorBidi" w:cstheme="majorBidi"/>
                <w:lang w:eastAsia="fr-FR"/>
              </w:rPr>
              <w:t>Droit des assurances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3C" w:rsidRPr="00BF1F8A" w:rsidRDefault="000D4685" w:rsidP="00A137D7">
            <w:pPr>
              <w:tabs>
                <w:tab w:val="left" w:pos="3477"/>
              </w:tabs>
              <w:ind w:left="75" w:right="142"/>
              <w:rPr>
                <w:b/>
                <w:color w:val="000000"/>
                <w:spacing w:val="2"/>
              </w:rPr>
            </w:pPr>
            <w:r w:rsidRPr="00BF1F8A">
              <w:rPr>
                <w:rFonts w:ascii="Arial Narrow" w:hAnsi="Arial Narrow"/>
                <w:b/>
                <w:color w:val="17282D"/>
                <w:spacing w:val="-2"/>
                <w:sz w:val="20"/>
                <w:szCs w:val="20"/>
              </w:rPr>
              <w:t>UED 1.1</w:t>
            </w:r>
            <w:r>
              <w:rPr>
                <w:rFonts w:ascii="Arial Narrow" w:hAnsi="Arial Narrow"/>
                <w:b/>
                <w:color w:val="17282D"/>
                <w:spacing w:val="-2"/>
                <w:sz w:val="20"/>
                <w:szCs w:val="20"/>
              </w:rPr>
              <w:t>---S1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3C" w:rsidRPr="00BF1F8A" w:rsidRDefault="000D4685" w:rsidP="00800DF6">
            <w:pPr>
              <w:tabs>
                <w:tab w:val="left" w:pos="3477"/>
              </w:tabs>
              <w:ind w:left="75" w:right="142"/>
              <w:rPr>
                <w:b/>
                <w:color w:val="000000"/>
                <w:spacing w:val="2"/>
              </w:rPr>
            </w:pPr>
            <w:r w:rsidRPr="00F852E7">
              <w:rPr>
                <w:bCs/>
                <w:color w:val="000000"/>
                <w:spacing w:val="2"/>
              </w:rPr>
              <w:t>Droit des banques et assurances</w:t>
            </w:r>
          </w:p>
        </w:tc>
      </w:tr>
      <w:tr w:rsidR="003B4FD5" w:rsidTr="003B4FD5">
        <w:trPr>
          <w:cantSplit/>
          <w:trHeight w:hRule="exact" w:val="39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5" w:rsidRDefault="003B4FD5" w:rsidP="003B4FD5">
            <w:pPr>
              <w:tabs>
                <w:tab w:val="left" w:pos="972"/>
              </w:tabs>
              <w:ind w:left="142"/>
              <w:rPr>
                <w:b/>
                <w:color w:val="17282D"/>
                <w:spacing w:val="-5"/>
              </w:rPr>
            </w:pPr>
            <w:r w:rsidRPr="00BF1F8A">
              <w:rPr>
                <w:b/>
                <w:color w:val="17282D"/>
                <w:spacing w:val="-5"/>
                <w:highlight w:val="yellow"/>
              </w:rPr>
              <w:t>U E Transversale</w:t>
            </w:r>
            <w:r>
              <w:rPr>
                <w:b/>
                <w:color w:val="17282D"/>
                <w:spacing w:val="-5"/>
              </w:rPr>
              <w:t xml:space="preserve"> </w:t>
            </w:r>
          </w:p>
          <w:p w:rsidR="003B4FD5" w:rsidRPr="00BF1F8A" w:rsidRDefault="003B4FD5" w:rsidP="00800DF6">
            <w:pPr>
              <w:ind w:left="142"/>
              <w:rPr>
                <w:b/>
                <w:color w:val="17282D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D5" w:rsidRPr="003B4FD5" w:rsidRDefault="003B4FD5" w:rsidP="003B4FD5">
            <w:pPr>
              <w:tabs>
                <w:tab w:val="left" w:pos="3477"/>
              </w:tabs>
              <w:ind w:left="87" w:right="142"/>
              <w:rPr>
                <w:rFonts w:asciiTheme="majorBidi" w:eastAsia="Times New Roman" w:hAnsiTheme="majorBidi" w:cstheme="majorBidi"/>
                <w:lang w:eastAsia="fr-FR"/>
              </w:rPr>
            </w:pPr>
            <w:r w:rsidRPr="003B4FD5">
              <w:rPr>
                <w:rFonts w:asciiTheme="majorBidi" w:eastAsia="Times New Roman" w:hAnsiTheme="majorBidi" w:cstheme="majorBidi"/>
                <w:lang w:eastAsia="fr-FR"/>
              </w:rPr>
              <w:t>Langue étrangère 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5" w:rsidRPr="00BF1F8A" w:rsidRDefault="000D4685" w:rsidP="00A137D7">
            <w:pPr>
              <w:tabs>
                <w:tab w:val="left" w:pos="3477"/>
              </w:tabs>
              <w:ind w:left="75" w:right="142"/>
              <w:rPr>
                <w:b/>
                <w:color w:val="000000"/>
                <w:spacing w:val="2"/>
              </w:rPr>
            </w:pPr>
            <w:r w:rsidRPr="00BF1F8A">
              <w:rPr>
                <w:rFonts w:ascii="Arial Narrow" w:hAnsi="Arial Narrow"/>
                <w:b/>
                <w:color w:val="17282D"/>
                <w:sz w:val="20"/>
                <w:szCs w:val="20"/>
              </w:rPr>
              <w:t>UET 1.</w:t>
            </w:r>
            <w:r>
              <w:rPr>
                <w:rFonts w:ascii="Arial Narrow" w:hAnsi="Arial Narrow"/>
                <w:b/>
                <w:color w:val="17282D"/>
                <w:sz w:val="20"/>
                <w:szCs w:val="20"/>
              </w:rPr>
              <w:t>2---S2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5" w:rsidRPr="00BF1F8A" w:rsidRDefault="000D4685" w:rsidP="00800DF6">
            <w:pPr>
              <w:tabs>
                <w:tab w:val="left" w:pos="3477"/>
              </w:tabs>
              <w:ind w:left="75" w:right="142"/>
              <w:rPr>
                <w:b/>
                <w:color w:val="000000"/>
                <w:spacing w:val="2"/>
              </w:rPr>
            </w:pPr>
            <w:r w:rsidRPr="001D0F92">
              <w:rPr>
                <w:bCs/>
                <w:color w:val="000000"/>
                <w:spacing w:val="2"/>
              </w:rPr>
              <w:t>Langue étrangère spécialisée 2</w:t>
            </w:r>
          </w:p>
        </w:tc>
      </w:tr>
    </w:tbl>
    <w:p w:rsidR="00EF2BC7" w:rsidRDefault="00EF2BC7" w:rsidP="000C05B1">
      <w:pPr>
        <w:pStyle w:val="Titre2"/>
        <w:ind w:left="-851"/>
      </w:pPr>
    </w:p>
    <w:p w:rsidR="0079123C" w:rsidRPr="00694001" w:rsidRDefault="0079123C" w:rsidP="000C05B1">
      <w:pPr>
        <w:pStyle w:val="Titre2"/>
        <w:ind w:left="-851"/>
      </w:pPr>
      <w:r w:rsidRPr="00216FED">
        <w:t xml:space="preserve">Semestre </w:t>
      </w:r>
      <w:r>
        <w:t>3</w:t>
      </w:r>
      <w:r w:rsidRPr="00216FED">
        <w:t> :</w:t>
      </w:r>
    </w:p>
    <w:tbl>
      <w:tblPr>
        <w:tblW w:w="10490" w:type="dxa"/>
        <w:tblInd w:w="-8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24"/>
        <w:gridCol w:w="3052"/>
        <w:gridCol w:w="1571"/>
        <w:gridCol w:w="3543"/>
      </w:tblGrid>
      <w:tr w:rsidR="0079123C" w:rsidTr="00E17494">
        <w:trPr>
          <w:trHeight w:val="5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3C" w:rsidRPr="000C05B1" w:rsidRDefault="000C05B1" w:rsidP="00EF2BC7">
            <w:pPr>
              <w:ind w:left="142"/>
              <w:jc w:val="center"/>
              <w:rPr>
                <w:b/>
              </w:rPr>
            </w:pPr>
            <w:r w:rsidRPr="000C05B1">
              <w:rPr>
                <w:b/>
              </w:rPr>
              <w:t xml:space="preserve">Unités </w:t>
            </w:r>
            <w:r w:rsidRPr="000C05B1">
              <w:rPr>
                <w:b/>
              </w:rPr>
              <w:br/>
              <w:t>d'enseignement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3C" w:rsidRPr="00307A38" w:rsidRDefault="0079123C" w:rsidP="00E17494">
            <w:pPr>
              <w:tabs>
                <w:tab w:val="left" w:pos="3477"/>
              </w:tabs>
              <w:ind w:left="75" w:right="142"/>
              <w:rPr>
                <w:b/>
                <w:color w:val="000000"/>
                <w:spacing w:val="4"/>
              </w:rPr>
            </w:pPr>
            <w:r w:rsidRPr="00BF1F8A">
              <w:rPr>
                <w:b/>
                <w:color w:val="000000"/>
                <w:spacing w:val="4"/>
              </w:rPr>
              <w:t>Intitulé de</w:t>
            </w:r>
            <w:r w:rsidR="00EF2BC7">
              <w:rPr>
                <w:b/>
                <w:color w:val="000000"/>
                <w:spacing w:val="4"/>
              </w:rPr>
              <w:t xml:space="preserve"> la</w:t>
            </w:r>
            <w:r w:rsidRPr="00BF1F8A">
              <w:rPr>
                <w:b/>
                <w:color w:val="000000"/>
                <w:spacing w:val="4"/>
              </w:rPr>
              <w:t xml:space="preserve"> matière</w:t>
            </w:r>
          </w:p>
          <w:p w:rsidR="0079123C" w:rsidRPr="00BF1F8A" w:rsidRDefault="0079123C" w:rsidP="00EF2BC7">
            <w:pPr>
              <w:tabs>
                <w:tab w:val="left" w:pos="3477"/>
              </w:tabs>
              <w:ind w:left="75" w:right="142"/>
              <w:rPr>
                <w:color w:val="000000"/>
                <w:spacing w:val="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23C" w:rsidRPr="00BF1F8A" w:rsidRDefault="0079123C" w:rsidP="00E01959">
            <w:pPr>
              <w:tabs>
                <w:tab w:val="left" w:pos="3477"/>
              </w:tabs>
              <w:ind w:left="75" w:right="142"/>
              <w:jc w:val="center"/>
              <w:rPr>
                <w:b/>
                <w:color w:val="000000"/>
                <w:spacing w:val="4"/>
              </w:rPr>
            </w:pPr>
            <w:r>
              <w:rPr>
                <w:b/>
                <w:color w:val="000000"/>
                <w:spacing w:val="4"/>
              </w:rPr>
              <w:t>Statut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23C" w:rsidRPr="00BF1F8A" w:rsidRDefault="00F60624" w:rsidP="00E17494">
            <w:pPr>
              <w:tabs>
                <w:tab w:val="left" w:pos="3477"/>
              </w:tabs>
              <w:ind w:left="75" w:right="142"/>
              <w:jc w:val="center"/>
              <w:rPr>
                <w:b/>
                <w:color w:val="000000"/>
                <w:spacing w:val="4"/>
              </w:rPr>
            </w:pPr>
            <w:r>
              <w:rPr>
                <w:b/>
                <w:color w:val="000000"/>
                <w:spacing w:val="4"/>
              </w:rPr>
              <w:t>Matière Equivalente</w:t>
            </w:r>
          </w:p>
        </w:tc>
      </w:tr>
      <w:tr w:rsidR="003B4FD5" w:rsidTr="000C05B1">
        <w:trPr>
          <w:trHeight w:hRule="exact" w:val="340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5" w:rsidRDefault="003B4FD5" w:rsidP="00800DF6">
            <w:pPr>
              <w:ind w:left="142"/>
            </w:pPr>
            <w:r w:rsidRPr="005C0F9D">
              <w:rPr>
                <w:b/>
                <w:color w:val="17282D"/>
                <w:spacing w:val="-3"/>
                <w:highlight w:val="cyan"/>
              </w:rPr>
              <w:t>U E Fondamentale</w:t>
            </w:r>
            <w:r>
              <w:rPr>
                <w:b/>
                <w:color w:val="17282D"/>
                <w:spacing w:val="-3"/>
              </w:rPr>
              <w:t xml:space="preserve"> </w:t>
            </w:r>
          </w:p>
          <w:p w:rsidR="003B4FD5" w:rsidRDefault="003B4FD5" w:rsidP="00800DF6">
            <w:pPr>
              <w:ind w:left="142"/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D5" w:rsidRPr="000C05B1" w:rsidRDefault="003B4FD5" w:rsidP="00800DF6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0C05B1">
              <w:rPr>
                <w:rFonts w:asciiTheme="majorBidi" w:eastAsia="Times New Roman" w:hAnsiTheme="majorBidi" w:cstheme="majorBidi"/>
                <w:bCs/>
                <w:lang w:eastAsia="fr-FR"/>
              </w:rPr>
              <w:t>Economie des assurances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5" w:rsidRPr="00A137D7" w:rsidRDefault="00E01959" w:rsidP="00E01959">
            <w:pPr>
              <w:tabs>
                <w:tab w:val="left" w:pos="3477"/>
              </w:tabs>
              <w:ind w:left="75"/>
              <w:jc w:val="center"/>
              <w:rPr>
                <w:bCs/>
                <w:color w:val="000000"/>
                <w:spacing w:val="4"/>
              </w:rPr>
            </w:pPr>
            <w:r w:rsidRPr="00A137D7">
              <w:rPr>
                <w:bCs/>
                <w:color w:val="000000"/>
                <w:spacing w:val="2"/>
              </w:rPr>
              <w:t>Disparue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5" w:rsidRPr="008560C1" w:rsidRDefault="00E01959" w:rsidP="00800DF6">
            <w:pPr>
              <w:tabs>
                <w:tab w:val="left" w:pos="3477"/>
              </w:tabs>
              <w:ind w:left="75"/>
              <w:rPr>
                <w:b/>
                <w:color w:val="000000"/>
                <w:spacing w:val="4"/>
              </w:rPr>
            </w:pPr>
            <w:r w:rsidRPr="008560C1">
              <w:rPr>
                <w:b/>
                <w:color w:val="000000"/>
                <w:spacing w:val="4"/>
              </w:rPr>
              <w:t>***************************</w:t>
            </w:r>
          </w:p>
        </w:tc>
      </w:tr>
      <w:tr w:rsidR="003B4FD5" w:rsidTr="000C05B1">
        <w:trPr>
          <w:trHeight w:hRule="exact" w:val="340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5" w:rsidRDefault="003B4FD5" w:rsidP="00800DF6">
            <w:pPr>
              <w:ind w:left="142"/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D5" w:rsidRPr="000C05B1" w:rsidRDefault="003B4FD5" w:rsidP="00800DF6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0C05B1">
              <w:rPr>
                <w:rFonts w:asciiTheme="majorBidi" w:eastAsia="Times New Roman" w:hAnsiTheme="majorBidi" w:cstheme="majorBidi"/>
                <w:lang w:eastAsia="fr-FR"/>
              </w:rPr>
              <w:t>Audit et Contrôle technique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5" w:rsidRPr="00A137D7" w:rsidRDefault="000D4685" w:rsidP="00A137D7">
            <w:pPr>
              <w:tabs>
                <w:tab w:val="left" w:pos="3477"/>
              </w:tabs>
              <w:ind w:left="75"/>
              <w:rPr>
                <w:bCs/>
                <w:color w:val="000000"/>
                <w:spacing w:val="4"/>
              </w:rPr>
            </w:pPr>
            <w:r w:rsidRPr="00BF1F8A">
              <w:rPr>
                <w:rFonts w:ascii="Arial Narrow" w:hAnsi="Arial Narrow"/>
                <w:b/>
                <w:color w:val="17282D"/>
                <w:sz w:val="20"/>
                <w:szCs w:val="20"/>
              </w:rPr>
              <w:t>UE</w:t>
            </w:r>
            <w:r>
              <w:rPr>
                <w:rFonts w:ascii="Arial Narrow" w:hAnsi="Arial Narrow"/>
                <w:b/>
                <w:color w:val="17282D"/>
                <w:sz w:val="20"/>
                <w:szCs w:val="20"/>
              </w:rPr>
              <w:t>F</w:t>
            </w:r>
            <w:r w:rsidRPr="00BF1F8A">
              <w:rPr>
                <w:rFonts w:ascii="Arial Narrow" w:hAnsi="Arial Narrow"/>
                <w:b/>
                <w:color w:val="17282D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17282D"/>
                <w:sz w:val="20"/>
                <w:szCs w:val="20"/>
              </w:rPr>
              <w:t>2.</w:t>
            </w:r>
            <w:r w:rsidRPr="00BF1F8A">
              <w:rPr>
                <w:rFonts w:ascii="Arial Narrow" w:hAnsi="Arial Narrow"/>
                <w:b/>
                <w:color w:val="17282D"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color w:val="17282D"/>
                <w:sz w:val="20"/>
                <w:szCs w:val="20"/>
              </w:rPr>
              <w:t>---S3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5" w:rsidRPr="00A137D7" w:rsidRDefault="000D4685" w:rsidP="00800DF6">
            <w:pPr>
              <w:tabs>
                <w:tab w:val="left" w:pos="3477"/>
              </w:tabs>
              <w:ind w:left="75"/>
              <w:rPr>
                <w:bCs/>
                <w:color w:val="000000"/>
                <w:spacing w:val="4"/>
              </w:rPr>
            </w:pPr>
            <w:r>
              <w:rPr>
                <w:color w:val="000000"/>
                <w:spacing w:val="2"/>
              </w:rPr>
              <w:t>Contrôle &amp; Audit bancaire</w:t>
            </w:r>
          </w:p>
        </w:tc>
      </w:tr>
      <w:tr w:rsidR="003B4FD5" w:rsidTr="00BE557F">
        <w:trPr>
          <w:trHeight w:hRule="exact" w:val="567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5" w:rsidRDefault="003B4FD5" w:rsidP="00800DF6">
            <w:pPr>
              <w:ind w:left="142"/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D5" w:rsidRPr="000C05B1" w:rsidRDefault="003B4FD5" w:rsidP="00800DF6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0C05B1">
              <w:rPr>
                <w:rFonts w:asciiTheme="majorBidi" w:eastAsia="Times New Roman" w:hAnsiTheme="majorBidi" w:cstheme="majorBidi"/>
                <w:lang w:eastAsia="fr-FR"/>
              </w:rPr>
              <w:t>Gestion des sociétés d’assurance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5" w:rsidRPr="00A137D7" w:rsidRDefault="000D4685" w:rsidP="00A137D7">
            <w:pPr>
              <w:tabs>
                <w:tab w:val="left" w:pos="3477"/>
              </w:tabs>
              <w:ind w:left="75"/>
              <w:rPr>
                <w:bCs/>
                <w:color w:val="000000"/>
                <w:spacing w:val="4"/>
              </w:rPr>
            </w:pPr>
            <w:r w:rsidRPr="00BF1F8A">
              <w:rPr>
                <w:rFonts w:ascii="Arial Narrow" w:hAnsi="Arial Narrow"/>
                <w:b/>
                <w:color w:val="17282D"/>
                <w:sz w:val="20"/>
                <w:szCs w:val="20"/>
              </w:rPr>
              <w:t>UE</w:t>
            </w:r>
            <w:r>
              <w:rPr>
                <w:rFonts w:ascii="Arial Narrow" w:hAnsi="Arial Narrow"/>
                <w:b/>
                <w:color w:val="17282D"/>
                <w:sz w:val="20"/>
                <w:szCs w:val="20"/>
              </w:rPr>
              <w:t>F</w:t>
            </w:r>
            <w:r w:rsidRPr="00BF1F8A">
              <w:rPr>
                <w:rFonts w:ascii="Arial Narrow" w:hAnsi="Arial Narrow"/>
                <w:b/>
                <w:color w:val="17282D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17282D"/>
                <w:sz w:val="20"/>
                <w:szCs w:val="20"/>
              </w:rPr>
              <w:t>2.</w:t>
            </w:r>
            <w:r w:rsidRPr="00BF1F8A">
              <w:rPr>
                <w:rFonts w:ascii="Arial Narrow" w:hAnsi="Arial Narrow"/>
                <w:b/>
                <w:color w:val="17282D"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color w:val="17282D"/>
                <w:sz w:val="20"/>
                <w:szCs w:val="20"/>
              </w:rPr>
              <w:t>---S3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5" w:rsidRPr="00A137D7" w:rsidRDefault="000D4685" w:rsidP="00800DF6">
            <w:pPr>
              <w:tabs>
                <w:tab w:val="left" w:pos="3477"/>
              </w:tabs>
              <w:ind w:left="75"/>
              <w:rPr>
                <w:bCs/>
                <w:color w:val="000000"/>
                <w:spacing w:val="4"/>
              </w:rPr>
            </w:pPr>
            <w:r>
              <w:rPr>
                <w:color w:val="000000"/>
                <w:spacing w:val="2"/>
              </w:rPr>
              <w:t>Gouvernance des banques et des institutions d’assurances</w:t>
            </w:r>
          </w:p>
        </w:tc>
      </w:tr>
      <w:tr w:rsidR="000C05B1" w:rsidTr="000C05B1">
        <w:trPr>
          <w:trHeight w:hRule="exact" w:val="567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1" w:rsidRDefault="000C05B1" w:rsidP="00800DF6">
            <w:pPr>
              <w:ind w:left="142"/>
              <w:rPr>
                <w:b/>
                <w:color w:val="17282D"/>
              </w:rPr>
            </w:pPr>
            <w:r w:rsidRPr="00BF1F8A">
              <w:rPr>
                <w:b/>
                <w:color w:val="17282D"/>
                <w:spacing w:val="-3"/>
                <w:highlight w:val="green"/>
              </w:rPr>
              <w:t>U E Méthodologique</w:t>
            </w:r>
            <w:r>
              <w:rPr>
                <w:b/>
                <w:color w:val="17282D"/>
                <w:spacing w:val="-3"/>
              </w:rPr>
              <w:t xml:space="preserve"> </w:t>
            </w:r>
          </w:p>
          <w:p w:rsidR="000C05B1" w:rsidRDefault="000C05B1" w:rsidP="00800DF6">
            <w:pPr>
              <w:ind w:left="142"/>
              <w:rPr>
                <w:b/>
                <w:color w:val="17282D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B1" w:rsidRPr="000C05B1" w:rsidRDefault="000C05B1" w:rsidP="00800DF6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0C05B1">
              <w:rPr>
                <w:rFonts w:asciiTheme="majorBidi" w:eastAsia="Times New Roman" w:hAnsiTheme="majorBidi" w:cstheme="majorBidi"/>
                <w:lang w:eastAsia="fr-FR"/>
              </w:rPr>
              <w:t>Méthodologie du mémoire de fin d’études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1" w:rsidRPr="00A137D7" w:rsidRDefault="000D4685" w:rsidP="00A137D7">
            <w:pPr>
              <w:tabs>
                <w:tab w:val="left" w:pos="3477"/>
              </w:tabs>
              <w:ind w:left="75" w:right="142"/>
              <w:rPr>
                <w:bCs/>
                <w:color w:val="000000"/>
                <w:spacing w:val="2"/>
              </w:rPr>
            </w:pPr>
            <w:r w:rsidRPr="00BF1F8A">
              <w:rPr>
                <w:rFonts w:ascii="Arial Narrow" w:hAnsi="Arial Narrow"/>
                <w:b/>
                <w:color w:val="17282D"/>
                <w:sz w:val="20"/>
                <w:szCs w:val="20"/>
              </w:rPr>
              <w:t>UEM 1.</w:t>
            </w:r>
            <w:r>
              <w:rPr>
                <w:rFonts w:ascii="Arial Narrow" w:hAnsi="Arial Narrow"/>
                <w:b/>
                <w:color w:val="17282D"/>
                <w:sz w:val="20"/>
                <w:szCs w:val="20"/>
              </w:rPr>
              <w:t>2---S2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1" w:rsidRPr="00A137D7" w:rsidRDefault="000D4685" w:rsidP="00800DF6">
            <w:pPr>
              <w:tabs>
                <w:tab w:val="left" w:pos="3477"/>
              </w:tabs>
              <w:ind w:left="75" w:right="142"/>
              <w:rPr>
                <w:bCs/>
                <w:color w:val="000000"/>
                <w:spacing w:val="2"/>
              </w:rPr>
            </w:pPr>
            <w:r w:rsidRPr="001D0F92">
              <w:rPr>
                <w:bCs/>
                <w:color w:val="000000"/>
                <w:spacing w:val="-3"/>
              </w:rPr>
              <w:t xml:space="preserve">Méthodologie de </w:t>
            </w:r>
            <w:r w:rsidRPr="001D0F92">
              <w:rPr>
                <w:bCs/>
                <w:color w:val="000000"/>
                <w:spacing w:val="-3"/>
                <w:sz w:val="23"/>
              </w:rPr>
              <w:t xml:space="preserve">préparation </w:t>
            </w:r>
            <w:r w:rsidRPr="001D0F92">
              <w:rPr>
                <w:bCs/>
                <w:color w:val="000000"/>
                <w:spacing w:val="-3"/>
              </w:rPr>
              <w:t xml:space="preserve">d'un </w:t>
            </w:r>
            <w:r w:rsidRPr="001D0F92">
              <w:rPr>
                <w:bCs/>
                <w:color w:val="000000"/>
                <w:sz w:val="23"/>
              </w:rPr>
              <w:t>mémoire de master</w:t>
            </w:r>
          </w:p>
        </w:tc>
      </w:tr>
      <w:tr w:rsidR="000C05B1" w:rsidTr="000C05B1">
        <w:trPr>
          <w:trHeight w:hRule="exact" w:val="283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1" w:rsidRPr="00BF1F8A" w:rsidRDefault="000C05B1" w:rsidP="00800DF6">
            <w:pPr>
              <w:ind w:left="142"/>
              <w:rPr>
                <w:b/>
                <w:color w:val="17282D"/>
                <w:spacing w:val="-3"/>
                <w:highlight w:val="green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B1" w:rsidRPr="000C05B1" w:rsidRDefault="000C05B1" w:rsidP="00800DF6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0C05B1">
              <w:rPr>
                <w:rFonts w:asciiTheme="majorBidi" w:eastAsia="Times New Roman" w:hAnsiTheme="majorBidi" w:cstheme="majorBidi"/>
                <w:lang w:eastAsia="fr-FR"/>
              </w:rPr>
              <w:t>Etude de cas des assurances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1" w:rsidRPr="00A137D7" w:rsidRDefault="00E01959" w:rsidP="00E01959">
            <w:pPr>
              <w:tabs>
                <w:tab w:val="left" w:pos="3477"/>
              </w:tabs>
              <w:ind w:left="75" w:right="142"/>
              <w:jc w:val="center"/>
              <w:rPr>
                <w:bCs/>
                <w:color w:val="000000"/>
                <w:spacing w:val="2"/>
              </w:rPr>
            </w:pPr>
            <w:r w:rsidRPr="00A137D7">
              <w:rPr>
                <w:bCs/>
                <w:color w:val="000000"/>
                <w:spacing w:val="2"/>
              </w:rPr>
              <w:t>Disparue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1" w:rsidRPr="00A137D7" w:rsidRDefault="00E01959" w:rsidP="00800DF6">
            <w:pPr>
              <w:tabs>
                <w:tab w:val="left" w:pos="3477"/>
              </w:tabs>
              <w:ind w:left="75" w:right="142"/>
              <w:rPr>
                <w:bCs/>
                <w:color w:val="000000"/>
                <w:spacing w:val="2"/>
              </w:rPr>
            </w:pPr>
            <w:r w:rsidRPr="000D4685">
              <w:rPr>
                <w:b/>
                <w:color w:val="000000"/>
                <w:spacing w:val="4"/>
              </w:rPr>
              <w:t>**************************</w:t>
            </w:r>
            <w:r w:rsidRPr="00A137D7">
              <w:rPr>
                <w:bCs/>
                <w:color w:val="000000"/>
                <w:spacing w:val="4"/>
              </w:rPr>
              <w:t>*</w:t>
            </w:r>
          </w:p>
        </w:tc>
      </w:tr>
      <w:tr w:rsidR="000C05B1" w:rsidTr="005B57D3">
        <w:trPr>
          <w:cantSplit/>
          <w:trHeight w:hRule="exact" w:val="340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1" w:rsidRDefault="000C05B1" w:rsidP="00800DF6">
            <w:pPr>
              <w:ind w:left="142"/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B1" w:rsidRPr="000C05B1" w:rsidRDefault="000C05B1" w:rsidP="00800DF6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0C05B1">
              <w:rPr>
                <w:rFonts w:asciiTheme="majorBidi" w:eastAsia="Times New Roman" w:hAnsiTheme="majorBidi" w:cstheme="majorBidi"/>
                <w:lang w:eastAsia="fr-FR"/>
              </w:rPr>
              <w:t>Informatique appliquée et Logiciels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1" w:rsidRPr="00A137D7" w:rsidRDefault="000D4685" w:rsidP="000D4685">
            <w:pPr>
              <w:tabs>
                <w:tab w:val="left" w:pos="3477"/>
              </w:tabs>
              <w:spacing w:before="36"/>
              <w:ind w:left="75" w:right="142"/>
              <w:rPr>
                <w:bCs/>
                <w:color w:val="000000"/>
              </w:rPr>
            </w:pPr>
            <w:r w:rsidRPr="00BF1F8A">
              <w:rPr>
                <w:rFonts w:ascii="Arial Narrow" w:hAnsi="Arial Narrow"/>
                <w:b/>
                <w:color w:val="17282D"/>
                <w:sz w:val="20"/>
                <w:szCs w:val="20"/>
              </w:rPr>
              <w:t xml:space="preserve">UET </w:t>
            </w:r>
            <w:r>
              <w:rPr>
                <w:rFonts w:ascii="Arial Narrow" w:hAnsi="Arial Narrow"/>
                <w:b/>
                <w:color w:val="17282D"/>
                <w:sz w:val="20"/>
                <w:szCs w:val="20"/>
              </w:rPr>
              <w:t>2.1---S3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1" w:rsidRPr="00A137D7" w:rsidRDefault="000D4685" w:rsidP="00800DF6">
            <w:pPr>
              <w:tabs>
                <w:tab w:val="left" w:pos="3477"/>
              </w:tabs>
              <w:spacing w:before="36"/>
              <w:ind w:left="75" w:right="142"/>
              <w:rPr>
                <w:bCs/>
                <w:color w:val="000000"/>
              </w:rPr>
            </w:pPr>
            <w:r w:rsidRPr="001D0F92">
              <w:rPr>
                <w:bCs/>
                <w:color w:val="000000"/>
                <w:spacing w:val="2"/>
              </w:rPr>
              <w:t>L</w:t>
            </w:r>
            <w:r>
              <w:rPr>
                <w:bCs/>
                <w:color w:val="000000"/>
                <w:spacing w:val="2"/>
              </w:rPr>
              <w:t>ogiciels de statistiques</w:t>
            </w:r>
          </w:p>
        </w:tc>
      </w:tr>
      <w:tr w:rsidR="00E01959" w:rsidTr="008176F8">
        <w:trPr>
          <w:cantSplit/>
          <w:trHeight w:hRule="exact" w:val="34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59" w:rsidRDefault="00E01959" w:rsidP="00800DF6">
            <w:pPr>
              <w:ind w:left="142"/>
              <w:rPr>
                <w:b/>
                <w:color w:val="17282D"/>
              </w:rPr>
            </w:pPr>
            <w:r w:rsidRPr="00BF1F8A">
              <w:rPr>
                <w:b/>
                <w:color w:val="17282D"/>
                <w:highlight w:val="yellow"/>
              </w:rPr>
              <w:t>U E Découverte</w:t>
            </w:r>
            <w:r>
              <w:rPr>
                <w:b/>
                <w:color w:val="17282D"/>
              </w:rPr>
              <w:t xml:space="preserve"> </w:t>
            </w:r>
            <w:r>
              <w:rPr>
                <w:rFonts w:ascii="Arial Narrow" w:hAnsi="Arial Narrow"/>
                <w:b/>
                <w:color w:val="17282D"/>
                <w:spacing w:val="-2"/>
                <w:sz w:val="20"/>
                <w:szCs w:val="20"/>
              </w:rPr>
              <w:t xml:space="preserve">            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959" w:rsidRPr="000C05B1" w:rsidRDefault="00E01959" w:rsidP="00800DF6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0C05B1">
              <w:rPr>
                <w:rFonts w:asciiTheme="majorBidi" w:eastAsia="Times New Roman" w:hAnsiTheme="majorBidi" w:cstheme="majorBidi"/>
                <w:lang w:eastAsia="fr-FR"/>
              </w:rPr>
              <w:t>Droit approfondie des contrats d’assurances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59" w:rsidRPr="00A137D7" w:rsidRDefault="00E01959" w:rsidP="00E01959">
            <w:pPr>
              <w:jc w:val="center"/>
              <w:rPr>
                <w:bCs/>
              </w:rPr>
            </w:pPr>
            <w:r w:rsidRPr="00A137D7">
              <w:rPr>
                <w:bCs/>
                <w:color w:val="000000"/>
                <w:spacing w:val="2"/>
              </w:rPr>
              <w:t>Disparue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59" w:rsidRPr="000D4685" w:rsidRDefault="00E01959">
            <w:pPr>
              <w:rPr>
                <w:b/>
              </w:rPr>
            </w:pPr>
            <w:r w:rsidRPr="000D4685">
              <w:rPr>
                <w:b/>
                <w:color w:val="000000"/>
                <w:spacing w:val="4"/>
              </w:rPr>
              <w:t>***************************</w:t>
            </w:r>
          </w:p>
        </w:tc>
      </w:tr>
      <w:tr w:rsidR="00E01959" w:rsidTr="008176F8">
        <w:trPr>
          <w:cantSplit/>
          <w:trHeight w:hRule="exact" w:val="34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59" w:rsidRDefault="00E01959" w:rsidP="000C05B1">
            <w:pPr>
              <w:tabs>
                <w:tab w:val="left" w:pos="972"/>
              </w:tabs>
              <w:ind w:left="142"/>
              <w:rPr>
                <w:b/>
                <w:color w:val="17282D"/>
                <w:spacing w:val="-5"/>
              </w:rPr>
            </w:pPr>
            <w:r w:rsidRPr="00BF1F8A">
              <w:rPr>
                <w:b/>
                <w:color w:val="17282D"/>
                <w:spacing w:val="-5"/>
                <w:highlight w:val="yellow"/>
              </w:rPr>
              <w:t>U E Transversale</w:t>
            </w:r>
            <w:r>
              <w:rPr>
                <w:b/>
                <w:color w:val="17282D"/>
                <w:spacing w:val="-5"/>
              </w:rPr>
              <w:t xml:space="preserve"> </w:t>
            </w:r>
          </w:p>
          <w:p w:rsidR="00E01959" w:rsidRPr="00BF1F8A" w:rsidRDefault="00E01959" w:rsidP="00800DF6">
            <w:pPr>
              <w:ind w:left="142"/>
              <w:rPr>
                <w:b/>
                <w:color w:val="17282D"/>
                <w:highlight w:val="yellow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959" w:rsidRPr="000C05B1" w:rsidRDefault="00E01959" w:rsidP="00800DF6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0C05B1">
              <w:rPr>
                <w:rFonts w:asciiTheme="majorBidi" w:eastAsia="Times New Roman" w:hAnsiTheme="majorBidi" w:cstheme="majorBidi"/>
                <w:lang w:eastAsia="fr-FR"/>
              </w:rPr>
              <w:t>Langue étrangère 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59" w:rsidRPr="00A137D7" w:rsidRDefault="00E01959" w:rsidP="00E01959">
            <w:pPr>
              <w:jc w:val="center"/>
              <w:rPr>
                <w:bCs/>
              </w:rPr>
            </w:pPr>
            <w:r w:rsidRPr="00A137D7">
              <w:rPr>
                <w:bCs/>
                <w:color w:val="000000"/>
                <w:spacing w:val="2"/>
              </w:rPr>
              <w:t>Disparue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59" w:rsidRPr="000D4685" w:rsidRDefault="00E01959">
            <w:pPr>
              <w:rPr>
                <w:b/>
              </w:rPr>
            </w:pPr>
            <w:r w:rsidRPr="000D4685">
              <w:rPr>
                <w:b/>
                <w:color w:val="000000"/>
                <w:spacing w:val="4"/>
              </w:rPr>
              <w:t>***************************</w:t>
            </w:r>
          </w:p>
        </w:tc>
      </w:tr>
    </w:tbl>
    <w:p w:rsidR="002C327A" w:rsidRDefault="002C327A"/>
    <w:sectPr w:rsidR="002C327A" w:rsidSect="0069400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123C"/>
    <w:rsid w:val="0003543F"/>
    <w:rsid w:val="000C05B1"/>
    <w:rsid w:val="000D4685"/>
    <w:rsid w:val="001A384E"/>
    <w:rsid w:val="00242A71"/>
    <w:rsid w:val="002C327A"/>
    <w:rsid w:val="00317111"/>
    <w:rsid w:val="003B4FD5"/>
    <w:rsid w:val="0079123C"/>
    <w:rsid w:val="008560C1"/>
    <w:rsid w:val="00866797"/>
    <w:rsid w:val="00A137D7"/>
    <w:rsid w:val="00BA4F88"/>
    <w:rsid w:val="00CE3FC0"/>
    <w:rsid w:val="00D97869"/>
    <w:rsid w:val="00E01959"/>
    <w:rsid w:val="00E17494"/>
    <w:rsid w:val="00E563C1"/>
    <w:rsid w:val="00EF2BC7"/>
    <w:rsid w:val="00F60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2">
    <w:name w:val="heading 2"/>
    <w:basedOn w:val="Normal"/>
    <w:next w:val="Normal"/>
    <w:link w:val="Titre2Car"/>
    <w:uiPriority w:val="9"/>
    <w:qFormat/>
    <w:rsid w:val="0079123C"/>
    <w:pPr>
      <w:keepNext/>
      <w:outlineLvl w:val="1"/>
    </w:pPr>
    <w:rPr>
      <w:rFonts w:ascii="Georgia" w:hAnsi="Georg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9123C"/>
    <w:rPr>
      <w:rFonts w:ascii="Georgia" w:eastAsia="SimSun" w:hAnsi="Georgia" w:cs="Times New Roman"/>
      <w:b/>
      <w:bCs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DOUADI Lila</dc:creator>
  <cp:lastModifiedBy>DOUADI Lila</cp:lastModifiedBy>
  <cp:revision>10</cp:revision>
  <dcterms:created xsi:type="dcterms:W3CDTF">2023-11-14T18:26:00Z</dcterms:created>
  <dcterms:modified xsi:type="dcterms:W3CDTF">2023-11-14T22:57:00Z</dcterms:modified>
</cp:coreProperties>
</file>