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5871" w:rsidRPr="00B55871" w:rsidRDefault="00B55871" w:rsidP="00B55871">
      <w:pPr>
        <w:pStyle w:val="NormalWeb"/>
        <w:spacing w:before="0" w:beforeAutospacing="0" w:after="0" w:afterAutospacing="0" w:line="360" w:lineRule="auto"/>
        <w:jc w:val="both"/>
        <w:rPr>
          <w:rFonts w:eastAsiaTheme="minorEastAsia"/>
          <w:color w:val="000000" w:themeColor="text1"/>
          <w:kern w:val="24"/>
        </w:rPr>
      </w:pPr>
    </w:p>
    <w:p w:rsidR="00B55871" w:rsidRPr="00B55871" w:rsidRDefault="00B55871" w:rsidP="00B55871">
      <w:pPr>
        <w:pStyle w:val="NormalWeb"/>
        <w:spacing w:before="0" w:beforeAutospacing="0" w:after="0" w:afterAutospacing="0" w:line="360" w:lineRule="auto"/>
        <w:jc w:val="center"/>
        <w:rPr>
          <w:rFonts w:eastAsiaTheme="minorEastAsia"/>
          <w:b/>
          <w:color w:val="000000" w:themeColor="text1"/>
          <w:kern w:val="24"/>
        </w:rPr>
      </w:pPr>
      <w:r w:rsidRPr="00B55871">
        <w:rPr>
          <w:rFonts w:eastAsiaTheme="majorEastAsia"/>
          <w:b/>
          <w:caps/>
          <w:color w:val="000000" w:themeColor="text1"/>
          <w:kern w:val="24"/>
        </w:rPr>
        <w:t xml:space="preserve">chapitre 1: </w:t>
      </w:r>
      <w:r w:rsidRPr="00B55871">
        <w:rPr>
          <w:rFonts w:eastAsiaTheme="majorEastAsia"/>
          <w:b/>
          <w:caps/>
          <w:color w:val="000000" w:themeColor="text1"/>
          <w:kern w:val="24"/>
        </w:rPr>
        <w:br/>
        <w:t>Définitions et contexte d'émergence de la sociologie</w:t>
      </w:r>
    </w:p>
    <w:p w:rsidR="00B55871" w:rsidRDefault="00B55871" w:rsidP="00B55871">
      <w:pPr>
        <w:pStyle w:val="NormalWeb"/>
        <w:spacing w:before="0" w:beforeAutospacing="0" w:after="0" w:afterAutospacing="0" w:line="360" w:lineRule="auto"/>
        <w:jc w:val="both"/>
        <w:rPr>
          <w:rFonts w:eastAsiaTheme="minorEastAsia"/>
          <w:b/>
          <w:color w:val="000000" w:themeColor="text1"/>
          <w:kern w:val="24"/>
        </w:rPr>
      </w:pPr>
    </w:p>
    <w:p w:rsidR="00B55871" w:rsidRDefault="00B55871" w:rsidP="00B55871">
      <w:pPr>
        <w:pStyle w:val="NormalWeb"/>
        <w:spacing w:before="0" w:beforeAutospacing="0" w:after="0" w:afterAutospacing="0" w:line="360" w:lineRule="auto"/>
        <w:jc w:val="both"/>
        <w:rPr>
          <w:rFonts w:eastAsiaTheme="minorEastAsia"/>
          <w:b/>
          <w:color w:val="000000" w:themeColor="text1"/>
          <w:kern w:val="24"/>
        </w:rPr>
      </w:pPr>
    </w:p>
    <w:p w:rsidR="00DA2F9F" w:rsidRPr="00B55871" w:rsidRDefault="00B55871" w:rsidP="00B55871">
      <w:pPr>
        <w:pStyle w:val="NormalWeb"/>
        <w:spacing w:before="0" w:beforeAutospacing="0" w:after="0" w:afterAutospacing="0" w:line="360" w:lineRule="auto"/>
        <w:jc w:val="both"/>
        <w:rPr>
          <w:rFonts w:eastAsiaTheme="minorEastAsia"/>
          <w:b/>
          <w:color w:val="000000" w:themeColor="text1"/>
          <w:kern w:val="24"/>
        </w:rPr>
      </w:pPr>
      <w:r w:rsidRPr="00B55871">
        <w:rPr>
          <w:rFonts w:eastAsiaTheme="minorEastAsia"/>
          <w:b/>
          <w:color w:val="000000" w:themeColor="text1"/>
          <w:kern w:val="24"/>
        </w:rPr>
        <w:t>1-</w:t>
      </w:r>
      <w:r w:rsidR="00DA2F9F" w:rsidRPr="00B55871">
        <w:rPr>
          <w:rFonts w:eastAsiaTheme="minorEastAsia"/>
          <w:b/>
          <w:color w:val="000000" w:themeColor="text1"/>
          <w:kern w:val="24"/>
        </w:rPr>
        <w:t xml:space="preserve">Définition de la sociologie </w:t>
      </w:r>
    </w:p>
    <w:p w:rsidR="00DA2F9F" w:rsidRPr="00B55871" w:rsidRDefault="00DA2F9F" w:rsidP="00B55871">
      <w:pPr>
        <w:pStyle w:val="NormalWeb"/>
        <w:spacing w:before="0" w:beforeAutospacing="0" w:after="0" w:afterAutospacing="0" w:line="360" w:lineRule="auto"/>
        <w:jc w:val="both"/>
        <w:rPr>
          <w:rFonts w:eastAsiaTheme="minorEastAsia"/>
          <w:color w:val="000000" w:themeColor="text1"/>
          <w:kern w:val="24"/>
        </w:rPr>
      </w:pPr>
    </w:p>
    <w:p w:rsidR="0051201F" w:rsidRPr="00B55871" w:rsidRDefault="0051201F" w:rsidP="00B55871">
      <w:pPr>
        <w:pStyle w:val="NormalWeb"/>
        <w:spacing w:before="0" w:beforeAutospacing="0" w:after="0" w:afterAutospacing="0" w:line="360" w:lineRule="auto"/>
        <w:jc w:val="both"/>
      </w:pPr>
      <w:r w:rsidRPr="00B55871">
        <w:rPr>
          <w:rFonts w:eastAsiaTheme="minorEastAsia"/>
          <w:color w:val="000000" w:themeColor="text1"/>
          <w:kern w:val="24"/>
        </w:rPr>
        <w:t xml:space="preserve">La sociologie peut être définie comme la branche des sciences humaines qui cherche à comprendre et à expliquer l'impact de la dimension sociale sur les représentations (façons de penser) et les comportements (façons d'agir) humains. Ses objets de recherche sont très variés puisque les sociologues s'intéressent à la fois au travail, à la famille, aux médias, aux relations, aux réseaux sociaux, aux rapports de genre (hommes/femmes), aux statuts et fonctions, aux religions, ou encore aux formes de cultures et d'ethnicités...C'est elle qui pousse l'humain à réagir en société de façon à modifier ou préserver son statut social. Le terme de sociologie est forgé par Emmanuel-Joseph Sieyès1 à partir du préfixe « socio » du mot latin </w:t>
      </w:r>
      <w:proofErr w:type="spellStart"/>
      <w:r w:rsidRPr="00B55871">
        <w:rPr>
          <w:rFonts w:eastAsiaTheme="minorEastAsia"/>
          <w:color w:val="000000" w:themeColor="text1"/>
          <w:kern w:val="24"/>
        </w:rPr>
        <w:t>socius</w:t>
      </w:r>
      <w:proofErr w:type="spellEnd"/>
      <w:r w:rsidRPr="00B55871">
        <w:rPr>
          <w:rFonts w:eastAsiaTheme="minorEastAsia"/>
          <w:color w:val="000000" w:themeColor="text1"/>
          <w:kern w:val="24"/>
        </w:rPr>
        <w:t xml:space="preserve"> signifiant « compagnon, associé » et du suffixe « </w:t>
      </w:r>
      <w:proofErr w:type="spellStart"/>
      <w:r w:rsidRPr="00B55871">
        <w:rPr>
          <w:rFonts w:eastAsiaTheme="minorEastAsia"/>
          <w:color w:val="000000" w:themeColor="text1"/>
          <w:kern w:val="24"/>
        </w:rPr>
        <w:t>logie</w:t>
      </w:r>
      <w:proofErr w:type="spellEnd"/>
      <w:r w:rsidRPr="00B55871">
        <w:rPr>
          <w:rFonts w:eastAsiaTheme="minorEastAsia"/>
          <w:color w:val="000000" w:themeColor="text1"/>
          <w:kern w:val="24"/>
        </w:rPr>
        <w:t xml:space="preserve"> » du terme grec ancien logos, signifiant « discours, parole »</w:t>
      </w:r>
      <w:proofErr w:type="gramStart"/>
      <w:r w:rsidRPr="00B55871">
        <w:rPr>
          <w:rFonts w:eastAsiaTheme="minorEastAsia"/>
          <w:color w:val="000000" w:themeColor="text1"/>
          <w:kern w:val="24"/>
        </w:rPr>
        <w:t>2 .</w:t>
      </w:r>
      <w:proofErr w:type="gramEnd"/>
      <w:r w:rsidRPr="00B55871">
        <w:rPr>
          <w:rFonts w:eastAsiaTheme="minorEastAsia"/>
          <w:color w:val="000000" w:themeColor="text1"/>
          <w:kern w:val="24"/>
        </w:rPr>
        <w:t xml:space="preserve"> Il s'agit donc étymologiquement d'une science des relations. Le terme est popularisé par Auguste Comte dans le sens d'une « physique sociale » à partir de </w:t>
      </w:r>
      <w:proofErr w:type="gramStart"/>
      <w:r w:rsidRPr="00B55871">
        <w:rPr>
          <w:rFonts w:eastAsiaTheme="minorEastAsia"/>
          <w:color w:val="000000" w:themeColor="text1"/>
          <w:kern w:val="24"/>
        </w:rPr>
        <w:t>18393 .</w:t>
      </w:r>
      <w:proofErr w:type="gramEnd"/>
      <w:r w:rsidRPr="00B55871">
        <w:rPr>
          <w:rFonts w:eastAsiaTheme="minorEastAsia"/>
          <w:color w:val="000000" w:themeColor="text1"/>
          <w:kern w:val="24"/>
        </w:rPr>
        <w:t xml:space="preserve"> L'emploi du mot sociologie serait né d'une petite querelle : Auguste Comte, secrétaire de Saint-Simon de 1817 à 1823, veut reprendre l'idée de création d'une science de la société. Il la nomme d'abord « physique sociale » ; mais le Belge Adolphe </w:t>
      </w:r>
      <w:proofErr w:type="spellStart"/>
      <w:r w:rsidRPr="00B55871">
        <w:rPr>
          <w:rFonts w:eastAsiaTheme="minorEastAsia"/>
          <w:color w:val="000000" w:themeColor="text1"/>
          <w:kern w:val="24"/>
        </w:rPr>
        <w:t>Quetelet</w:t>
      </w:r>
      <w:proofErr w:type="spellEnd"/>
      <w:r w:rsidRPr="00B55871">
        <w:rPr>
          <w:rFonts w:eastAsiaTheme="minorEastAsia"/>
          <w:color w:val="000000" w:themeColor="text1"/>
          <w:kern w:val="24"/>
        </w:rPr>
        <w:t xml:space="preserve"> l'utilise déjà pour désigner des travaux statistiques portant sur les phénomènes sociaux. Le mot « sociologie » est dès lors préféré et retenu.</w:t>
      </w:r>
    </w:p>
    <w:p w:rsidR="00DA2F9F" w:rsidRPr="00B55871" w:rsidRDefault="00DA2F9F" w:rsidP="00B55871">
      <w:pPr>
        <w:pStyle w:val="NormalWeb"/>
        <w:spacing w:before="0" w:beforeAutospacing="0" w:after="0" w:afterAutospacing="0" w:line="360" w:lineRule="auto"/>
        <w:jc w:val="both"/>
        <w:rPr>
          <w:rFonts w:eastAsiaTheme="minorEastAsia"/>
          <w:color w:val="000000" w:themeColor="text1"/>
          <w:kern w:val="24"/>
        </w:rPr>
      </w:pPr>
    </w:p>
    <w:p w:rsidR="00DA2F9F" w:rsidRPr="00B55871" w:rsidRDefault="00DA2F9F" w:rsidP="00B55871">
      <w:pPr>
        <w:pStyle w:val="NormalWeb"/>
        <w:spacing w:before="0" w:beforeAutospacing="0" w:after="0" w:afterAutospacing="0" w:line="360" w:lineRule="auto"/>
        <w:jc w:val="both"/>
      </w:pPr>
      <w:r w:rsidRPr="00B55871">
        <w:rPr>
          <w:rFonts w:eastAsiaTheme="minorEastAsia"/>
          <w:color w:val="000000" w:themeColor="text1"/>
          <w:kern w:val="24"/>
        </w:rPr>
        <w:t>Les sciences dites « sociales » ou « humaines » se consacrent chacune à des catégories particulières de faits humains, telles le Droit et l'Économie politique. La sociologie retient dans ces faits humains leur aspect spécifiquement social. En l'occurrence, il s'agit donc de définir le « social ». C'est un mot du langage courant, dont l'acception la plus conforme à l'usage est « relatif à la société ».</w:t>
      </w:r>
    </w:p>
    <w:p w:rsidR="00DA2F9F" w:rsidRPr="00B55871" w:rsidRDefault="00DA2F9F" w:rsidP="00B55871">
      <w:pPr>
        <w:pStyle w:val="NormalWeb"/>
        <w:spacing w:before="0" w:beforeAutospacing="0" w:after="0" w:afterAutospacing="0" w:line="360" w:lineRule="auto"/>
        <w:jc w:val="both"/>
      </w:pPr>
      <w:r w:rsidRPr="00B55871">
        <w:rPr>
          <w:rFonts w:eastAsiaTheme="minorEastAsia"/>
          <w:color w:val="000000" w:themeColor="text1"/>
          <w:kern w:val="24"/>
        </w:rPr>
        <w:t xml:space="preserve">Qu'entend-on par société ? C'est d'une manière générale la communauté humaine plus ou moins complexe où l'on vit, où vivent les individus pris en considération pour l'application du mot. Les hommes qui font partie d'une société présentent cette caractéristique d'avoir entre eux des rapports volontaires ou involontaires explicites ou implicites, réels ou potentiels ; ils sont à </w:t>
      </w:r>
      <w:r w:rsidRPr="00B55871">
        <w:rPr>
          <w:rFonts w:eastAsiaTheme="minorEastAsia"/>
          <w:color w:val="000000" w:themeColor="text1"/>
          <w:kern w:val="24"/>
        </w:rPr>
        <w:lastRenderedPageBreak/>
        <w:t>quelque degré interdépendants et forment un groupe qui comporte généralement des sous-groupes plus ou moins consistants et entremêlés par les membres communs qu'ils comptent.</w:t>
      </w:r>
    </w:p>
    <w:p w:rsidR="00DA2F9F" w:rsidRPr="00B55871" w:rsidRDefault="00DA2F9F" w:rsidP="00B55871">
      <w:pPr>
        <w:spacing w:line="360" w:lineRule="auto"/>
        <w:rPr>
          <w:rFonts w:ascii="Times New Roman" w:eastAsiaTheme="majorEastAsia" w:hAnsi="Times New Roman" w:cs="Times New Roman"/>
          <w:caps/>
          <w:color w:val="000000" w:themeColor="text1"/>
          <w:kern w:val="24"/>
          <w:sz w:val="24"/>
          <w:szCs w:val="24"/>
        </w:rPr>
      </w:pPr>
    </w:p>
    <w:p w:rsidR="00B873AD" w:rsidRPr="00B55871" w:rsidRDefault="00B55871" w:rsidP="00B55871">
      <w:pPr>
        <w:spacing w:line="360" w:lineRule="auto"/>
        <w:rPr>
          <w:rFonts w:ascii="Times New Roman" w:eastAsiaTheme="majorEastAsia" w:hAnsi="Times New Roman" w:cs="Times New Roman"/>
          <w:caps/>
          <w:color w:val="000000" w:themeColor="text1"/>
          <w:kern w:val="24"/>
          <w:sz w:val="24"/>
          <w:szCs w:val="24"/>
        </w:rPr>
      </w:pPr>
      <w:r>
        <w:rPr>
          <w:rFonts w:ascii="Times New Roman" w:eastAsiaTheme="majorEastAsia" w:hAnsi="Times New Roman" w:cs="Times New Roman"/>
          <w:caps/>
          <w:color w:val="000000" w:themeColor="text1"/>
          <w:kern w:val="24"/>
          <w:sz w:val="24"/>
          <w:szCs w:val="24"/>
        </w:rPr>
        <w:t>2-</w:t>
      </w:r>
      <w:r w:rsidR="00DA2F9F" w:rsidRPr="00B55871">
        <w:rPr>
          <w:rFonts w:ascii="Times New Roman" w:eastAsiaTheme="majorEastAsia" w:hAnsi="Times New Roman" w:cs="Times New Roman"/>
          <w:b/>
          <w:caps/>
          <w:color w:val="000000" w:themeColor="text1"/>
          <w:kern w:val="24"/>
          <w:sz w:val="24"/>
          <w:szCs w:val="24"/>
        </w:rPr>
        <w:t>Contexte d’émergence de la sociologie</w:t>
      </w:r>
    </w:p>
    <w:p w:rsidR="00DA2F9F" w:rsidRPr="00B55871" w:rsidRDefault="00DA2F9F" w:rsidP="00B55871">
      <w:pPr>
        <w:spacing w:line="360" w:lineRule="auto"/>
        <w:jc w:val="both"/>
        <w:rPr>
          <w:rFonts w:ascii="Times New Roman" w:hAnsi="Times New Roman" w:cs="Times New Roman"/>
          <w:color w:val="B71E42"/>
          <w:sz w:val="24"/>
          <w:szCs w:val="24"/>
        </w:rPr>
      </w:pPr>
      <w:r w:rsidRPr="00B55871">
        <w:rPr>
          <w:rFonts w:ascii="Times New Roman" w:eastAsiaTheme="minorEastAsia" w:hAnsi="Times New Roman" w:cs="Times New Roman"/>
          <w:color w:val="000000" w:themeColor="text1"/>
          <w:kern w:val="24"/>
          <w:sz w:val="24"/>
          <w:szCs w:val="24"/>
        </w:rPr>
        <w:t xml:space="preserve">D’un point de vue purement événementiel, on dit </w:t>
      </w:r>
      <w:r w:rsidR="00887FF6" w:rsidRPr="00B55871">
        <w:rPr>
          <w:rFonts w:ascii="Times New Roman" w:eastAsiaTheme="minorEastAsia" w:hAnsi="Times New Roman" w:cs="Times New Roman"/>
          <w:color w:val="000000" w:themeColor="text1"/>
          <w:kern w:val="24"/>
          <w:sz w:val="24"/>
          <w:szCs w:val="24"/>
        </w:rPr>
        <w:t>souvent de</w:t>
      </w:r>
      <w:r w:rsidRPr="00B55871">
        <w:rPr>
          <w:rFonts w:ascii="Times New Roman" w:eastAsiaTheme="minorEastAsia" w:hAnsi="Times New Roman" w:cs="Times New Roman"/>
          <w:color w:val="000000" w:themeColor="text1"/>
          <w:kern w:val="24"/>
          <w:sz w:val="24"/>
          <w:szCs w:val="24"/>
        </w:rPr>
        <w:t xml:space="preserve"> la sociologie qu’elle est la fille « la fille des révolutions ». Par </w:t>
      </w:r>
      <w:r w:rsidR="00887FF6" w:rsidRPr="00B55871">
        <w:rPr>
          <w:rFonts w:ascii="Times New Roman" w:eastAsiaTheme="minorEastAsia" w:hAnsi="Times New Roman" w:cs="Times New Roman"/>
          <w:color w:val="000000" w:themeColor="text1"/>
          <w:kern w:val="24"/>
          <w:sz w:val="24"/>
          <w:szCs w:val="24"/>
        </w:rPr>
        <w:t>« révolutions</w:t>
      </w:r>
      <w:r w:rsidRPr="00B55871">
        <w:rPr>
          <w:rFonts w:ascii="Times New Roman" w:eastAsiaTheme="minorEastAsia" w:hAnsi="Times New Roman" w:cs="Times New Roman"/>
          <w:color w:val="000000" w:themeColor="text1"/>
          <w:kern w:val="24"/>
          <w:sz w:val="24"/>
          <w:szCs w:val="24"/>
        </w:rPr>
        <w:t xml:space="preserve"> », on désigne sur le plan politique la Révolution française et, sur le plan économique, les deux révolutions industrielles. En ébranlant l’ordre social ancien, ces révolutions ont engendré des interrogations sur la nouvelle société en construction et des inquiétudes dues à </w:t>
      </w:r>
      <w:r w:rsidR="00887FF6" w:rsidRPr="00B55871">
        <w:rPr>
          <w:rFonts w:ascii="Times New Roman" w:eastAsiaTheme="minorEastAsia" w:hAnsi="Times New Roman" w:cs="Times New Roman"/>
          <w:color w:val="000000" w:themeColor="text1"/>
          <w:kern w:val="24"/>
          <w:sz w:val="24"/>
          <w:szCs w:val="24"/>
        </w:rPr>
        <w:t>l’apparition de</w:t>
      </w:r>
      <w:r w:rsidRPr="00B55871">
        <w:rPr>
          <w:rFonts w:ascii="Times New Roman" w:eastAsiaTheme="minorEastAsia" w:hAnsi="Times New Roman" w:cs="Times New Roman"/>
          <w:color w:val="000000" w:themeColor="text1"/>
          <w:kern w:val="24"/>
          <w:sz w:val="24"/>
          <w:szCs w:val="24"/>
        </w:rPr>
        <w:t xml:space="preserve"> maux sociaux préoccupants.</w:t>
      </w:r>
    </w:p>
    <w:p w:rsidR="00DA2F9F" w:rsidRPr="00B55871" w:rsidRDefault="00DA2F9F" w:rsidP="00B55871">
      <w:pPr>
        <w:spacing w:line="360" w:lineRule="auto"/>
        <w:jc w:val="both"/>
        <w:rPr>
          <w:rFonts w:ascii="Times New Roman" w:eastAsiaTheme="minorEastAsia" w:hAnsi="Times New Roman" w:cs="Times New Roman"/>
          <w:color w:val="000000" w:themeColor="text1"/>
          <w:kern w:val="24"/>
          <w:sz w:val="24"/>
          <w:szCs w:val="24"/>
        </w:rPr>
      </w:pPr>
      <w:r w:rsidRPr="00B55871">
        <w:rPr>
          <w:rFonts w:ascii="Times New Roman" w:eastAsiaTheme="minorEastAsia" w:hAnsi="Times New Roman" w:cs="Times New Roman"/>
          <w:color w:val="000000" w:themeColor="text1"/>
          <w:kern w:val="24"/>
          <w:sz w:val="24"/>
          <w:szCs w:val="24"/>
        </w:rPr>
        <w:t xml:space="preserve">Exemple : la </w:t>
      </w:r>
      <w:r w:rsidR="00887FF6" w:rsidRPr="00B55871">
        <w:rPr>
          <w:rFonts w:ascii="Times New Roman" w:eastAsiaTheme="minorEastAsia" w:hAnsi="Times New Roman" w:cs="Times New Roman"/>
          <w:color w:val="000000" w:themeColor="text1"/>
          <w:kern w:val="24"/>
          <w:sz w:val="24"/>
          <w:szCs w:val="24"/>
        </w:rPr>
        <w:t>délinquance,</w:t>
      </w:r>
      <w:r w:rsidRPr="00B55871">
        <w:rPr>
          <w:rFonts w:ascii="Times New Roman" w:eastAsiaTheme="minorEastAsia" w:hAnsi="Times New Roman" w:cs="Times New Roman"/>
          <w:color w:val="000000" w:themeColor="text1"/>
          <w:kern w:val="24"/>
          <w:sz w:val="24"/>
          <w:szCs w:val="24"/>
        </w:rPr>
        <w:t xml:space="preserve"> l’alcoolisme, la misère </w:t>
      </w:r>
      <w:r w:rsidR="00887FF6" w:rsidRPr="00B55871">
        <w:rPr>
          <w:rFonts w:ascii="Times New Roman" w:eastAsiaTheme="minorEastAsia" w:hAnsi="Times New Roman" w:cs="Times New Roman"/>
          <w:color w:val="000000" w:themeColor="text1"/>
          <w:kern w:val="24"/>
          <w:sz w:val="24"/>
          <w:szCs w:val="24"/>
        </w:rPr>
        <w:t>urbaine. Sur</w:t>
      </w:r>
      <w:r w:rsidRPr="00B55871">
        <w:rPr>
          <w:rFonts w:ascii="Times New Roman" w:eastAsiaTheme="minorEastAsia" w:hAnsi="Times New Roman" w:cs="Times New Roman"/>
          <w:color w:val="000000" w:themeColor="text1"/>
          <w:kern w:val="24"/>
          <w:sz w:val="24"/>
          <w:szCs w:val="24"/>
        </w:rPr>
        <w:t xml:space="preserve"> le plan politique</w:t>
      </w:r>
    </w:p>
    <w:p w:rsidR="00B55871" w:rsidRPr="00B55871" w:rsidRDefault="00B55871" w:rsidP="00B55871">
      <w:pPr>
        <w:spacing w:line="360" w:lineRule="auto"/>
        <w:jc w:val="both"/>
        <w:rPr>
          <w:rFonts w:ascii="Times New Roman" w:hAnsi="Times New Roman" w:cs="Times New Roman"/>
          <w:b/>
          <w:i/>
          <w:color w:val="B71E42"/>
          <w:sz w:val="24"/>
          <w:szCs w:val="24"/>
        </w:rPr>
      </w:pPr>
      <w:r w:rsidRPr="00B55871">
        <w:rPr>
          <w:rFonts w:ascii="Times New Roman" w:eastAsiaTheme="minorEastAsia" w:hAnsi="Times New Roman" w:cs="Times New Roman"/>
          <w:b/>
          <w:i/>
          <w:color w:val="000000" w:themeColor="text1"/>
          <w:kern w:val="24"/>
          <w:sz w:val="24"/>
          <w:szCs w:val="24"/>
        </w:rPr>
        <w:t xml:space="preserve">Sur le plan politique </w:t>
      </w:r>
    </w:p>
    <w:p w:rsidR="00DA2F9F" w:rsidRPr="00B55871" w:rsidRDefault="00DA2F9F" w:rsidP="00B55871">
      <w:pPr>
        <w:spacing w:line="360" w:lineRule="auto"/>
        <w:jc w:val="both"/>
        <w:rPr>
          <w:rFonts w:ascii="Times New Roman" w:hAnsi="Times New Roman" w:cs="Times New Roman"/>
          <w:color w:val="B71E42"/>
          <w:sz w:val="24"/>
          <w:szCs w:val="24"/>
        </w:rPr>
      </w:pPr>
      <w:r w:rsidRPr="00B55871">
        <w:rPr>
          <w:rFonts w:ascii="Times New Roman" w:eastAsiaTheme="minorEastAsia" w:hAnsi="Times New Roman" w:cs="Times New Roman"/>
          <w:color w:val="000000" w:themeColor="text1"/>
          <w:kern w:val="24"/>
          <w:sz w:val="24"/>
          <w:szCs w:val="24"/>
        </w:rPr>
        <w:t xml:space="preserve">La Révolution française, à travers les idées qu’elle véhicule, mais surtout à travers les réformes qu’elle </w:t>
      </w:r>
      <w:r w:rsidR="00887FF6" w:rsidRPr="00B55871">
        <w:rPr>
          <w:rFonts w:ascii="Times New Roman" w:eastAsiaTheme="minorEastAsia" w:hAnsi="Times New Roman" w:cs="Times New Roman"/>
          <w:color w:val="000000" w:themeColor="text1"/>
          <w:kern w:val="24"/>
          <w:sz w:val="24"/>
          <w:szCs w:val="24"/>
        </w:rPr>
        <w:t>engage,</w:t>
      </w:r>
      <w:r w:rsidRPr="00B55871">
        <w:rPr>
          <w:rFonts w:ascii="Times New Roman" w:eastAsiaTheme="minorEastAsia" w:hAnsi="Times New Roman" w:cs="Times New Roman"/>
          <w:color w:val="000000" w:themeColor="text1"/>
          <w:kern w:val="24"/>
          <w:sz w:val="24"/>
          <w:szCs w:val="24"/>
        </w:rPr>
        <w:t xml:space="preserve"> a détruit certains dogmes et certains équilibres politiques sociaux</w:t>
      </w:r>
    </w:p>
    <w:p w:rsidR="00DA2F9F" w:rsidRPr="00B55871" w:rsidRDefault="00887FF6" w:rsidP="00B55871">
      <w:pPr>
        <w:spacing w:line="360" w:lineRule="auto"/>
        <w:jc w:val="both"/>
        <w:rPr>
          <w:rFonts w:ascii="Times New Roman" w:hAnsi="Times New Roman" w:cs="Times New Roman"/>
          <w:color w:val="B71E42"/>
          <w:sz w:val="24"/>
          <w:szCs w:val="24"/>
        </w:rPr>
      </w:pPr>
      <w:r w:rsidRPr="00B55871">
        <w:rPr>
          <w:rFonts w:ascii="Times New Roman" w:eastAsiaTheme="minorEastAsia" w:hAnsi="Times New Roman" w:cs="Times New Roman"/>
          <w:color w:val="000000" w:themeColor="text1"/>
          <w:kern w:val="24"/>
          <w:sz w:val="24"/>
          <w:szCs w:val="24"/>
        </w:rPr>
        <w:t>Exemple :</w:t>
      </w:r>
      <w:r w:rsidR="00DA2F9F" w:rsidRPr="00B55871">
        <w:rPr>
          <w:rFonts w:ascii="Times New Roman" w:eastAsiaTheme="minorEastAsia" w:hAnsi="Times New Roman" w:cs="Times New Roman"/>
          <w:color w:val="000000" w:themeColor="text1"/>
          <w:kern w:val="24"/>
          <w:sz w:val="24"/>
          <w:szCs w:val="24"/>
        </w:rPr>
        <w:t xml:space="preserve"> la loi de </w:t>
      </w:r>
      <w:proofErr w:type="spellStart"/>
      <w:r w:rsidRPr="00B55871">
        <w:rPr>
          <w:rFonts w:ascii="Times New Roman" w:eastAsiaTheme="minorEastAsia" w:hAnsi="Times New Roman" w:cs="Times New Roman"/>
          <w:color w:val="000000" w:themeColor="text1"/>
          <w:kern w:val="24"/>
          <w:sz w:val="24"/>
          <w:szCs w:val="24"/>
        </w:rPr>
        <w:t>Cheplier</w:t>
      </w:r>
      <w:proofErr w:type="spellEnd"/>
      <w:r w:rsidRPr="00B55871">
        <w:rPr>
          <w:rFonts w:ascii="Times New Roman" w:eastAsiaTheme="minorEastAsia" w:hAnsi="Times New Roman" w:cs="Times New Roman"/>
          <w:color w:val="000000" w:themeColor="text1"/>
          <w:kern w:val="24"/>
          <w:sz w:val="24"/>
          <w:szCs w:val="24"/>
        </w:rPr>
        <w:t xml:space="preserve"> qui</w:t>
      </w:r>
      <w:r w:rsidR="00DA2F9F" w:rsidRPr="00B55871">
        <w:rPr>
          <w:rFonts w:ascii="Times New Roman" w:eastAsiaTheme="minorEastAsia" w:hAnsi="Times New Roman" w:cs="Times New Roman"/>
          <w:color w:val="000000" w:themeColor="text1"/>
          <w:kern w:val="24"/>
          <w:sz w:val="24"/>
          <w:szCs w:val="24"/>
        </w:rPr>
        <w:t xml:space="preserve"> affirme le principe selon lequel « il ne doit être permis aux citoyens de </w:t>
      </w:r>
      <w:r w:rsidRPr="00B55871">
        <w:rPr>
          <w:rFonts w:ascii="Times New Roman" w:eastAsiaTheme="minorEastAsia" w:hAnsi="Times New Roman" w:cs="Times New Roman"/>
          <w:color w:val="000000" w:themeColor="text1"/>
          <w:kern w:val="24"/>
          <w:sz w:val="24"/>
          <w:szCs w:val="24"/>
        </w:rPr>
        <w:t>certaines professions</w:t>
      </w:r>
      <w:r w:rsidR="00DA2F9F" w:rsidRPr="00B55871">
        <w:rPr>
          <w:rFonts w:ascii="Times New Roman" w:eastAsiaTheme="minorEastAsia" w:hAnsi="Times New Roman" w:cs="Times New Roman"/>
          <w:color w:val="000000" w:themeColor="text1"/>
          <w:kern w:val="24"/>
          <w:sz w:val="24"/>
          <w:szCs w:val="24"/>
        </w:rPr>
        <w:t xml:space="preserve"> de s’assembler pour leurs prétendus intérêts » interdit les corporations et la constitution de toute analogue d’association.</w:t>
      </w:r>
    </w:p>
    <w:p w:rsidR="00DA2F9F" w:rsidRPr="00B55871" w:rsidRDefault="00DA2F9F" w:rsidP="00B55871">
      <w:pPr>
        <w:spacing w:line="360" w:lineRule="auto"/>
        <w:jc w:val="both"/>
        <w:rPr>
          <w:color w:val="B71E42"/>
          <w:sz w:val="24"/>
          <w:szCs w:val="24"/>
        </w:rPr>
      </w:pPr>
      <w:r w:rsidRPr="00B55871">
        <w:rPr>
          <w:rFonts w:ascii="Times New Roman" w:eastAsiaTheme="minorEastAsia" w:hAnsi="Times New Roman" w:cs="Times New Roman"/>
          <w:color w:val="000000" w:themeColor="text1"/>
          <w:kern w:val="24"/>
          <w:sz w:val="24"/>
          <w:szCs w:val="24"/>
        </w:rPr>
        <w:t>Le droit de la famille est également profondément transformé</w:t>
      </w:r>
    </w:p>
    <w:p w:rsidR="00DA2F9F" w:rsidRPr="00B55871" w:rsidRDefault="00887FF6" w:rsidP="00B55871">
      <w:pPr>
        <w:spacing w:line="360" w:lineRule="auto"/>
        <w:rPr>
          <w:rFonts w:ascii="Times New Roman" w:hAnsi="Times New Roman" w:cs="Times New Roman"/>
          <w:b/>
          <w:i/>
          <w:sz w:val="24"/>
          <w:szCs w:val="24"/>
        </w:rPr>
      </w:pPr>
      <w:r w:rsidRPr="00B55871">
        <w:rPr>
          <w:rFonts w:ascii="Times New Roman" w:hAnsi="Times New Roman" w:cs="Times New Roman"/>
          <w:b/>
          <w:i/>
          <w:sz w:val="24"/>
          <w:szCs w:val="24"/>
        </w:rPr>
        <w:t xml:space="preserve">Sur le plan économique </w:t>
      </w:r>
    </w:p>
    <w:p w:rsidR="00887FF6" w:rsidRPr="00887FF6" w:rsidRDefault="00887FF6" w:rsidP="00B55871">
      <w:pPr>
        <w:spacing w:after="0" w:line="360" w:lineRule="auto"/>
        <w:contextualSpacing/>
        <w:jc w:val="both"/>
        <w:rPr>
          <w:rFonts w:ascii="Times New Roman" w:eastAsia="Times New Roman" w:hAnsi="Times New Roman" w:cs="Times New Roman"/>
          <w:color w:val="B71E42"/>
          <w:sz w:val="24"/>
          <w:szCs w:val="24"/>
          <w:lang w:eastAsia="fr-FR"/>
        </w:rPr>
      </w:pPr>
      <w:r w:rsidRPr="00887FF6">
        <w:rPr>
          <w:rFonts w:ascii="Times New Roman" w:eastAsiaTheme="minorEastAsia" w:hAnsi="Times New Roman" w:cs="Times New Roman"/>
          <w:color w:val="000000" w:themeColor="text1"/>
          <w:kern w:val="24"/>
          <w:sz w:val="24"/>
          <w:szCs w:val="24"/>
          <w:lang w:eastAsia="fr-FR"/>
        </w:rPr>
        <w:t xml:space="preserve">La première et </w:t>
      </w:r>
      <w:r w:rsidRPr="00B55871">
        <w:rPr>
          <w:rFonts w:ascii="Times New Roman" w:eastAsiaTheme="minorEastAsia" w:hAnsi="Times New Roman" w:cs="Times New Roman"/>
          <w:color w:val="000000" w:themeColor="text1"/>
          <w:kern w:val="24"/>
          <w:sz w:val="24"/>
          <w:szCs w:val="24"/>
          <w:lang w:eastAsia="fr-FR"/>
        </w:rPr>
        <w:t>la deuxième révolution industrielle</w:t>
      </w:r>
      <w:r w:rsidRPr="00887FF6">
        <w:rPr>
          <w:rFonts w:ascii="Times New Roman" w:eastAsiaTheme="minorEastAsia" w:hAnsi="Times New Roman" w:cs="Times New Roman"/>
          <w:color w:val="000000" w:themeColor="text1"/>
          <w:kern w:val="24"/>
          <w:sz w:val="24"/>
          <w:szCs w:val="24"/>
          <w:lang w:eastAsia="fr-FR"/>
        </w:rPr>
        <w:t xml:space="preserve"> marquent la naissance du capitalisme moderne. En posant ainsi les bases d’un nouveau système productif elles engendrent de profondes mutations dans le tissu social. Certains vont produire </w:t>
      </w:r>
      <w:r w:rsidRPr="00B55871">
        <w:rPr>
          <w:rFonts w:ascii="Times New Roman" w:eastAsiaTheme="minorEastAsia" w:hAnsi="Times New Roman" w:cs="Times New Roman"/>
          <w:color w:val="000000" w:themeColor="text1"/>
          <w:kern w:val="24"/>
          <w:sz w:val="24"/>
          <w:szCs w:val="24"/>
          <w:lang w:eastAsia="fr-FR"/>
        </w:rPr>
        <w:t>des dysfonctionnements sociaux</w:t>
      </w:r>
      <w:r w:rsidRPr="00887FF6">
        <w:rPr>
          <w:rFonts w:ascii="Times New Roman" w:eastAsiaTheme="minorEastAsia" w:hAnsi="Times New Roman" w:cs="Times New Roman"/>
          <w:color w:val="000000" w:themeColor="text1"/>
          <w:kern w:val="24"/>
          <w:sz w:val="24"/>
          <w:szCs w:val="24"/>
          <w:lang w:eastAsia="fr-FR"/>
        </w:rPr>
        <w:t xml:space="preserve"> et donner ainsi naissance à la question sociale</w:t>
      </w:r>
    </w:p>
    <w:p w:rsidR="00887FF6" w:rsidRPr="00887FF6" w:rsidRDefault="00887FF6" w:rsidP="00B55871">
      <w:pPr>
        <w:spacing w:after="0" w:line="360" w:lineRule="auto"/>
        <w:contextualSpacing/>
        <w:jc w:val="both"/>
        <w:rPr>
          <w:rFonts w:ascii="Times New Roman" w:eastAsia="Times New Roman" w:hAnsi="Times New Roman" w:cs="Times New Roman"/>
          <w:color w:val="B71E42"/>
          <w:sz w:val="24"/>
          <w:szCs w:val="24"/>
          <w:lang w:eastAsia="fr-FR"/>
        </w:rPr>
      </w:pPr>
      <w:r w:rsidRPr="00887FF6">
        <w:rPr>
          <w:rFonts w:ascii="Times New Roman" w:eastAsiaTheme="minorEastAsia" w:hAnsi="Times New Roman" w:cs="Times New Roman"/>
          <w:color w:val="000000" w:themeColor="text1"/>
          <w:kern w:val="24"/>
          <w:sz w:val="24"/>
          <w:szCs w:val="24"/>
          <w:lang w:eastAsia="fr-FR"/>
        </w:rPr>
        <w:t>La question sociale est une expression apparue à la fin de XIXe siècle qui renvoyait aux maux et aux conflits de la société industrielle naissante</w:t>
      </w:r>
    </w:p>
    <w:p w:rsidR="00887FF6" w:rsidRPr="00887FF6" w:rsidRDefault="00887FF6" w:rsidP="00B55871">
      <w:pPr>
        <w:spacing w:after="0" w:line="360" w:lineRule="auto"/>
        <w:contextualSpacing/>
        <w:jc w:val="both"/>
        <w:rPr>
          <w:rFonts w:ascii="Times New Roman" w:eastAsia="Times New Roman" w:hAnsi="Times New Roman" w:cs="Times New Roman"/>
          <w:color w:val="B71E42"/>
          <w:sz w:val="24"/>
          <w:szCs w:val="24"/>
          <w:lang w:eastAsia="fr-FR"/>
        </w:rPr>
      </w:pPr>
      <w:r w:rsidRPr="00887FF6">
        <w:rPr>
          <w:rFonts w:ascii="Times New Roman" w:eastAsiaTheme="minorEastAsia" w:hAnsi="Times New Roman" w:cs="Times New Roman"/>
          <w:color w:val="000000" w:themeColor="text1"/>
          <w:kern w:val="24"/>
          <w:sz w:val="24"/>
          <w:szCs w:val="24"/>
          <w:lang w:eastAsia="fr-FR"/>
        </w:rPr>
        <w:t xml:space="preserve">L’urbanisation </w:t>
      </w:r>
    </w:p>
    <w:p w:rsidR="00887FF6" w:rsidRPr="00887FF6" w:rsidRDefault="00887FF6" w:rsidP="00B55871">
      <w:pPr>
        <w:spacing w:after="0" w:line="360" w:lineRule="auto"/>
        <w:contextualSpacing/>
        <w:jc w:val="both"/>
        <w:rPr>
          <w:rFonts w:ascii="Times New Roman" w:eastAsia="Times New Roman" w:hAnsi="Times New Roman" w:cs="Times New Roman"/>
          <w:color w:val="B71E42"/>
          <w:sz w:val="24"/>
          <w:szCs w:val="24"/>
          <w:lang w:eastAsia="fr-FR"/>
        </w:rPr>
      </w:pPr>
      <w:r w:rsidRPr="00887FF6">
        <w:rPr>
          <w:rFonts w:ascii="Times New Roman" w:eastAsiaTheme="minorEastAsia" w:hAnsi="Times New Roman" w:cs="Times New Roman"/>
          <w:color w:val="000000" w:themeColor="text1"/>
          <w:kern w:val="24"/>
          <w:sz w:val="24"/>
          <w:szCs w:val="24"/>
          <w:lang w:eastAsia="fr-FR"/>
        </w:rPr>
        <w:t>L’industrialisation et la polarisation d’une partie de la population</w:t>
      </w:r>
    </w:p>
    <w:p w:rsidR="00887FF6" w:rsidRPr="00B55871" w:rsidRDefault="00887FF6" w:rsidP="00B55871">
      <w:pPr>
        <w:spacing w:line="360" w:lineRule="auto"/>
        <w:rPr>
          <w:rFonts w:ascii="Times New Roman" w:hAnsi="Times New Roman" w:cs="Times New Roman"/>
          <w:i/>
          <w:sz w:val="24"/>
          <w:szCs w:val="24"/>
        </w:rPr>
      </w:pPr>
    </w:p>
    <w:p w:rsidR="00887FF6" w:rsidRPr="00B55871" w:rsidRDefault="00887FF6" w:rsidP="00B55871">
      <w:pPr>
        <w:spacing w:line="360" w:lineRule="auto"/>
        <w:rPr>
          <w:rFonts w:ascii="Times New Roman" w:hAnsi="Times New Roman" w:cs="Times New Roman"/>
          <w:b/>
          <w:i/>
          <w:sz w:val="24"/>
          <w:szCs w:val="24"/>
        </w:rPr>
      </w:pPr>
      <w:r w:rsidRPr="00B55871">
        <w:rPr>
          <w:rFonts w:ascii="Times New Roman" w:hAnsi="Times New Roman" w:cs="Times New Roman"/>
          <w:b/>
          <w:i/>
          <w:sz w:val="24"/>
          <w:szCs w:val="24"/>
        </w:rPr>
        <w:t xml:space="preserve"> Le contexte idéologique </w:t>
      </w:r>
    </w:p>
    <w:p w:rsidR="00887FF6" w:rsidRPr="00887FF6" w:rsidRDefault="00887FF6" w:rsidP="00B55871">
      <w:pPr>
        <w:spacing w:after="0" w:line="360" w:lineRule="auto"/>
        <w:contextualSpacing/>
        <w:jc w:val="both"/>
        <w:rPr>
          <w:rFonts w:ascii="Times New Roman" w:eastAsia="Times New Roman" w:hAnsi="Times New Roman" w:cs="Times New Roman"/>
          <w:color w:val="B71E42"/>
          <w:sz w:val="24"/>
          <w:szCs w:val="24"/>
          <w:lang w:eastAsia="fr-FR"/>
        </w:rPr>
      </w:pPr>
      <w:r w:rsidRPr="00887FF6">
        <w:rPr>
          <w:rFonts w:ascii="Times New Roman" w:eastAsiaTheme="minorEastAsia" w:hAnsi="Times New Roman" w:cs="Times New Roman"/>
          <w:color w:val="000000" w:themeColor="text1"/>
          <w:kern w:val="24"/>
          <w:sz w:val="24"/>
          <w:szCs w:val="24"/>
          <w:lang w:eastAsia="fr-FR"/>
        </w:rPr>
        <w:lastRenderedPageBreak/>
        <w:t xml:space="preserve">Sur le plan </w:t>
      </w:r>
      <w:r w:rsidRPr="00B55871">
        <w:rPr>
          <w:rFonts w:ascii="Times New Roman" w:eastAsiaTheme="minorEastAsia" w:hAnsi="Times New Roman" w:cs="Times New Roman"/>
          <w:color w:val="000000" w:themeColor="text1"/>
          <w:kern w:val="24"/>
          <w:sz w:val="24"/>
          <w:szCs w:val="24"/>
          <w:lang w:eastAsia="fr-FR"/>
        </w:rPr>
        <w:t>idéologique ;</w:t>
      </w:r>
      <w:r w:rsidRPr="00887FF6">
        <w:rPr>
          <w:rFonts w:ascii="Times New Roman" w:eastAsiaTheme="minorEastAsia" w:hAnsi="Times New Roman" w:cs="Times New Roman"/>
          <w:color w:val="000000" w:themeColor="text1"/>
          <w:kern w:val="24"/>
          <w:sz w:val="24"/>
          <w:szCs w:val="24"/>
          <w:lang w:eastAsia="fr-FR"/>
        </w:rPr>
        <w:t xml:space="preserve"> les XVIII ET XIXe siècles ont été marqués d’une part par l’avènement de la raison et d’autre part la prédominance de certains idée politiques. Or les premiers précurseurs et fondateurs de la sociologie vont être particulièrement influencés par certains de ces idées nouvelles.</w:t>
      </w:r>
    </w:p>
    <w:p w:rsidR="00887FF6" w:rsidRDefault="00887FF6"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Default="008D2AE7" w:rsidP="00B55871">
      <w:pPr>
        <w:spacing w:line="360" w:lineRule="auto"/>
        <w:rPr>
          <w:rFonts w:ascii="Times New Roman" w:hAnsi="Times New Roman" w:cs="Times New Roman"/>
          <w:b/>
          <w:i/>
          <w:sz w:val="24"/>
          <w:szCs w:val="24"/>
        </w:rPr>
      </w:pPr>
    </w:p>
    <w:p w:rsidR="008D2AE7" w:rsidRPr="00826621" w:rsidRDefault="008D2AE7" w:rsidP="008D2AE7">
      <w:pPr>
        <w:pStyle w:val="NormalWeb"/>
        <w:spacing w:before="0" w:beforeAutospacing="0" w:after="0" w:afterAutospacing="0" w:line="360" w:lineRule="auto"/>
        <w:jc w:val="center"/>
        <w:rPr>
          <w:rFonts w:eastAsiaTheme="minorEastAsia"/>
          <w:b/>
          <w:color w:val="000000" w:themeColor="text1"/>
          <w:kern w:val="24"/>
        </w:rPr>
      </w:pPr>
      <w:r w:rsidRPr="00826621">
        <w:rPr>
          <w:rFonts w:eastAsiaTheme="majorEastAsia"/>
          <w:b/>
          <w:caps/>
          <w:color w:val="000000" w:themeColor="text1"/>
          <w:kern w:val="24"/>
        </w:rPr>
        <w:t xml:space="preserve">chapitre 1: </w:t>
      </w:r>
      <w:r w:rsidRPr="00826621">
        <w:rPr>
          <w:rFonts w:eastAsiaTheme="majorEastAsia"/>
          <w:b/>
          <w:caps/>
          <w:color w:val="000000" w:themeColor="text1"/>
          <w:kern w:val="24"/>
        </w:rPr>
        <w:br/>
        <w:t>Définitions et contexte d'émergence de la sociologie</w:t>
      </w:r>
    </w:p>
    <w:p w:rsidR="008D2AE7" w:rsidRPr="00826621" w:rsidRDefault="008D2AE7" w:rsidP="008D2AE7">
      <w:pPr>
        <w:pStyle w:val="NormalWeb"/>
        <w:spacing w:before="0" w:beforeAutospacing="0" w:after="0" w:afterAutospacing="0" w:line="360" w:lineRule="auto"/>
        <w:jc w:val="both"/>
        <w:rPr>
          <w:rFonts w:eastAsiaTheme="minorEastAsia"/>
          <w:b/>
          <w:color w:val="000000" w:themeColor="text1"/>
          <w:kern w:val="24"/>
        </w:rPr>
      </w:pPr>
    </w:p>
    <w:p w:rsidR="008D2AE7" w:rsidRPr="00826621" w:rsidRDefault="008D2AE7" w:rsidP="008D2AE7">
      <w:pPr>
        <w:pStyle w:val="NormalWeb"/>
        <w:spacing w:before="0" w:beforeAutospacing="0" w:after="0" w:afterAutospacing="0" w:line="360" w:lineRule="auto"/>
        <w:jc w:val="both"/>
        <w:rPr>
          <w:rFonts w:eastAsiaTheme="minorEastAsia"/>
          <w:b/>
          <w:color w:val="000000" w:themeColor="text1"/>
          <w:kern w:val="24"/>
        </w:rPr>
      </w:pPr>
    </w:p>
    <w:p w:rsidR="008D2AE7" w:rsidRPr="00826621" w:rsidRDefault="008D2AE7" w:rsidP="008D2AE7">
      <w:pPr>
        <w:pStyle w:val="NormalWeb"/>
        <w:spacing w:before="0" w:beforeAutospacing="0" w:after="0" w:afterAutospacing="0" w:line="360" w:lineRule="auto"/>
        <w:jc w:val="both"/>
        <w:rPr>
          <w:rFonts w:eastAsiaTheme="minorEastAsia"/>
          <w:b/>
          <w:color w:val="000000" w:themeColor="text1"/>
          <w:kern w:val="24"/>
        </w:rPr>
      </w:pPr>
      <w:r w:rsidRPr="00826621">
        <w:rPr>
          <w:rFonts w:eastAsiaTheme="minorEastAsia"/>
          <w:b/>
          <w:color w:val="000000" w:themeColor="text1"/>
          <w:kern w:val="24"/>
        </w:rPr>
        <w:t xml:space="preserve">1-Définition de la sociologie </w:t>
      </w:r>
    </w:p>
    <w:p w:rsidR="008D2AE7" w:rsidRPr="00826621" w:rsidRDefault="008D2AE7" w:rsidP="008D2AE7">
      <w:pPr>
        <w:pStyle w:val="NormalWeb"/>
        <w:spacing w:before="0" w:beforeAutospacing="0" w:after="0" w:afterAutospacing="0" w:line="360" w:lineRule="auto"/>
        <w:jc w:val="both"/>
        <w:rPr>
          <w:rFonts w:eastAsiaTheme="minorEastAsia"/>
          <w:color w:val="000000" w:themeColor="text1"/>
          <w:kern w:val="24"/>
        </w:rPr>
      </w:pPr>
    </w:p>
    <w:p w:rsidR="008D2AE7" w:rsidRPr="00B55871" w:rsidRDefault="008D2AE7" w:rsidP="008D2AE7">
      <w:pPr>
        <w:pStyle w:val="NormalWeb"/>
        <w:spacing w:before="0" w:beforeAutospacing="0" w:after="0" w:afterAutospacing="0" w:line="360" w:lineRule="auto"/>
        <w:jc w:val="both"/>
      </w:pPr>
      <w:r w:rsidRPr="00826621">
        <w:rPr>
          <w:rFonts w:eastAsiaTheme="minorEastAsia"/>
          <w:color w:val="000000" w:themeColor="text1"/>
          <w:kern w:val="24"/>
        </w:rPr>
        <w:t xml:space="preserve">La sociologie peut être définie comme la branche des sciences humaines qui cherche à comprendre et à expliquer l'impact de la dimension sociale sur les représentations (façons de penser) et les comportements (façons d'agir) humains. Ses objets de recherche sont très variés puisque les sociologues s'intéressent à la fois au travail, à la famille, aux médias, aux relations, aux réseaux sociaux, aux rapports de genre (hommes/femmes), aux statuts et fonctions, aux religions, ou encore aux formes de cultures et d'ethnicités...C'est elle qui pousse l'humain à réagir en société de façon à modifier ou préserver son statut social. Le terme de sociologie est forgé par Emmanuel-Joseph Sieyès1 à partir du préfixe « socio » du mot latin </w:t>
      </w:r>
      <w:proofErr w:type="spellStart"/>
      <w:r w:rsidRPr="00826621">
        <w:rPr>
          <w:rFonts w:eastAsiaTheme="minorEastAsia"/>
          <w:color w:val="000000" w:themeColor="text1"/>
          <w:kern w:val="24"/>
        </w:rPr>
        <w:t>socius</w:t>
      </w:r>
      <w:proofErr w:type="spellEnd"/>
      <w:r w:rsidRPr="00826621">
        <w:rPr>
          <w:rFonts w:eastAsiaTheme="minorEastAsia"/>
          <w:color w:val="000000" w:themeColor="text1"/>
          <w:kern w:val="24"/>
        </w:rPr>
        <w:t xml:space="preserve"> signifiant « compagnon, associé » et du suffixe « </w:t>
      </w:r>
      <w:proofErr w:type="spellStart"/>
      <w:r w:rsidRPr="00826621">
        <w:rPr>
          <w:rFonts w:eastAsiaTheme="minorEastAsia"/>
          <w:color w:val="000000" w:themeColor="text1"/>
          <w:kern w:val="24"/>
        </w:rPr>
        <w:t>logie</w:t>
      </w:r>
      <w:proofErr w:type="spellEnd"/>
      <w:r w:rsidRPr="00826621">
        <w:rPr>
          <w:rFonts w:eastAsiaTheme="minorEastAsia"/>
          <w:color w:val="000000" w:themeColor="text1"/>
          <w:kern w:val="24"/>
        </w:rPr>
        <w:t xml:space="preserve"> » du terme grec ancien logos, signifiant « discours, parole »</w:t>
      </w:r>
      <w:proofErr w:type="gramStart"/>
      <w:r w:rsidRPr="00826621">
        <w:rPr>
          <w:rFonts w:eastAsiaTheme="minorEastAsia"/>
          <w:color w:val="000000" w:themeColor="text1"/>
          <w:kern w:val="24"/>
        </w:rPr>
        <w:t>2 .</w:t>
      </w:r>
      <w:proofErr w:type="gramEnd"/>
      <w:r w:rsidRPr="00826621">
        <w:rPr>
          <w:rFonts w:eastAsiaTheme="minorEastAsia"/>
          <w:color w:val="000000" w:themeColor="text1"/>
          <w:kern w:val="24"/>
        </w:rPr>
        <w:t xml:space="preserve"> Il s'agit donc étymologiquement d'une science des relations. Le terme est popularisé par Auguste Comte dans le sens d'une « physique sociale » à partir de </w:t>
      </w:r>
      <w:proofErr w:type="gramStart"/>
      <w:r w:rsidRPr="00826621">
        <w:rPr>
          <w:rFonts w:eastAsiaTheme="minorEastAsia"/>
          <w:color w:val="000000" w:themeColor="text1"/>
          <w:kern w:val="24"/>
        </w:rPr>
        <w:t>18393 .</w:t>
      </w:r>
      <w:proofErr w:type="gramEnd"/>
      <w:r w:rsidRPr="00826621">
        <w:rPr>
          <w:rFonts w:eastAsiaTheme="minorEastAsia"/>
          <w:color w:val="000000" w:themeColor="text1"/>
          <w:kern w:val="24"/>
        </w:rPr>
        <w:t xml:space="preserve"> L'emploi du mot sociologie serait né d'une petite querelle : Auguste Comte, secrétaire de Saint-Simon de 1817 à 1823, veut reprendre l'idée de création d'une science de la société. Il la nomme d'abord « physique sociale » ; mais le Belge Adolphe </w:t>
      </w:r>
      <w:proofErr w:type="spellStart"/>
      <w:r w:rsidRPr="00826621">
        <w:rPr>
          <w:rFonts w:eastAsiaTheme="minorEastAsia"/>
          <w:color w:val="000000" w:themeColor="text1"/>
          <w:kern w:val="24"/>
        </w:rPr>
        <w:t>Quetelet</w:t>
      </w:r>
      <w:proofErr w:type="spellEnd"/>
      <w:r w:rsidRPr="00826621">
        <w:rPr>
          <w:rFonts w:eastAsiaTheme="minorEastAsia"/>
          <w:color w:val="000000" w:themeColor="text1"/>
          <w:kern w:val="24"/>
        </w:rPr>
        <w:t xml:space="preserve"> l'utilise déjà pour désigner des travaux statistiques portant sur les phénomènes sociaux. Le mot « sociologie » est dès lors préféré et retenu.</w:t>
      </w:r>
    </w:p>
    <w:p w:rsidR="008D2AE7" w:rsidRPr="00826621" w:rsidRDefault="008D2AE7" w:rsidP="008D2AE7">
      <w:pPr>
        <w:pStyle w:val="NormalWeb"/>
        <w:spacing w:before="0" w:beforeAutospacing="0" w:after="0" w:afterAutospacing="0" w:line="360" w:lineRule="auto"/>
        <w:jc w:val="both"/>
        <w:rPr>
          <w:rFonts w:eastAsiaTheme="minorEastAsia"/>
          <w:color w:val="000000" w:themeColor="text1"/>
          <w:kern w:val="24"/>
        </w:rPr>
      </w:pPr>
    </w:p>
    <w:p w:rsidR="008D2AE7" w:rsidRPr="00B55871" w:rsidRDefault="008D2AE7" w:rsidP="008D2AE7">
      <w:pPr>
        <w:pStyle w:val="NormalWeb"/>
        <w:spacing w:before="0" w:beforeAutospacing="0" w:after="0" w:afterAutospacing="0" w:line="360" w:lineRule="auto"/>
        <w:jc w:val="both"/>
      </w:pPr>
      <w:r w:rsidRPr="00826621">
        <w:rPr>
          <w:rFonts w:eastAsiaTheme="minorEastAsia"/>
          <w:color w:val="000000" w:themeColor="text1"/>
          <w:kern w:val="24"/>
        </w:rPr>
        <w:t>Les sciences dites « sociales » ou « humaines » se consacrent chacune à des catégories particulières de faits humains, telles le Droit et l'Économie politique. La sociologie retient dans ces faits humains leur aspect spécifiquement social. En l'occurrence, il s'agit donc de définir le « social ». C'est un mot du langage courant, dont l'acception la plus conforme à l'usage est « relatif à la société ».</w:t>
      </w:r>
    </w:p>
    <w:p w:rsidR="008D2AE7" w:rsidRPr="00B55871" w:rsidRDefault="008D2AE7" w:rsidP="008D2AE7">
      <w:pPr>
        <w:pStyle w:val="NormalWeb"/>
        <w:spacing w:before="0" w:beforeAutospacing="0" w:after="0" w:afterAutospacing="0" w:line="360" w:lineRule="auto"/>
        <w:jc w:val="both"/>
      </w:pPr>
      <w:r w:rsidRPr="00826621">
        <w:rPr>
          <w:rFonts w:eastAsiaTheme="minorEastAsia"/>
          <w:color w:val="000000" w:themeColor="text1"/>
          <w:kern w:val="24"/>
        </w:rPr>
        <w:t xml:space="preserve">Qu'entend-on par société ? C'est d'une manière générale la communauté humaine plus ou moins complexe où l'on vit, où vivent les individus pris en considération pour l'application du mot. Les hommes qui font partie d'une société présentent cette caractéristique d'avoir entre eux des rapports volontaires ou involontaires explicites ou implicites, réels ou potentiels ; ils sont à </w:t>
      </w:r>
      <w:r w:rsidRPr="00826621">
        <w:rPr>
          <w:rFonts w:eastAsiaTheme="minorEastAsia"/>
          <w:color w:val="000000" w:themeColor="text1"/>
          <w:kern w:val="24"/>
        </w:rPr>
        <w:lastRenderedPageBreak/>
        <w:t>quelque degré interdépendants et forment un groupe qui comporte généralement des sous-groupes plus ou moins consistants et entremêlés par les membres communs qu'ils comptent.</w:t>
      </w:r>
    </w:p>
    <w:p w:rsidR="008D2AE7" w:rsidRPr="00826621" w:rsidRDefault="008D2AE7" w:rsidP="008D2AE7">
      <w:pPr>
        <w:spacing w:line="360" w:lineRule="auto"/>
        <w:rPr>
          <w:rFonts w:ascii="Times New Roman" w:eastAsiaTheme="majorEastAsia" w:hAnsi="Times New Roman" w:cs="Times New Roman"/>
          <w:caps/>
          <w:color w:val="000000" w:themeColor="text1"/>
          <w:kern w:val="24"/>
          <w:sz w:val="24"/>
          <w:szCs w:val="24"/>
        </w:rPr>
      </w:pPr>
    </w:p>
    <w:p w:rsidR="008D2AE7" w:rsidRPr="00826621" w:rsidRDefault="008D2AE7" w:rsidP="008D2AE7">
      <w:pPr>
        <w:spacing w:line="360" w:lineRule="auto"/>
        <w:rPr>
          <w:rFonts w:ascii="Times New Roman" w:eastAsiaTheme="majorEastAsia" w:hAnsi="Times New Roman" w:cs="Times New Roman"/>
          <w:caps/>
          <w:color w:val="000000" w:themeColor="text1"/>
          <w:kern w:val="24"/>
          <w:sz w:val="24"/>
          <w:szCs w:val="24"/>
        </w:rPr>
      </w:pPr>
      <w:r w:rsidRPr="00826621">
        <w:rPr>
          <w:rFonts w:ascii="Times New Roman" w:eastAsiaTheme="majorEastAsia" w:hAnsi="Times New Roman" w:cs="Times New Roman"/>
          <w:caps/>
          <w:color w:val="000000" w:themeColor="text1"/>
          <w:kern w:val="24"/>
          <w:sz w:val="24"/>
          <w:szCs w:val="24"/>
        </w:rPr>
        <w:t>2-</w:t>
      </w:r>
      <w:r w:rsidRPr="00826621">
        <w:rPr>
          <w:rFonts w:ascii="Times New Roman" w:eastAsiaTheme="majorEastAsia" w:hAnsi="Times New Roman" w:cs="Times New Roman"/>
          <w:b/>
          <w:caps/>
          <w:color w:val="000000" w:themeColor="text1"/>
          <w:kern w:val="24"/>
          <w:sz w:val="24"/>
          <w:szCs w:val="24"/>
        </w:rPr>
        <w:t>Contexte d’émergence de la sociologie</w:t>
      </w:r>
    </w:p>
    <w:p w:rsidR="008D2AE7" w:rsidRPr="00B55871" w:rsidRDefault="008D2AE7" w:rsidP="008D2AE7">
      <w:pPr>
        <w:spacing w:line="360" w:lineRule="auto"/>
        <w:jc w:val="both"/>
        <w:rPr>
          <w:rFonts w:ascii="Times New Roman" w:hAnsi="Times New Roman" w:cs="Times New Roman"/>
          <w:color w:val="B71E42"/>
          <w:sz w:val="24"/>
          <w:szCs w:val="24"/>
        </w:rPr>
      </w:pPr>
      <w:r w:rsidRPr="00826621">
        <w:rPr>
          <w:rFonts w:ascii="Times New Roman" w:eastAsiaTheme="minorEastAsia" w:hAnsi="Times New Roman" w:cs="Times New Roman"/>
          <w:color w:val="000000" w:themeColor="text1"/>
          <w:kern w:val="24"/>
          <w:sz w:val="24"/>
          <w:szCs w:val="24"/>
        </w:rPr>
        <w:t>D’un point de vue purement événementiel, on dit souvent de la sociologie qu’elle est la fille « la fille des révolutions ». Par « révolutions », on désigne sur le plan politique la Révolution française et, sur le plan économique, les deux révolutions industrielles. En ébranlant l’ordre social ancien, ces révolutions ont engendré des interrogations sur la nouvelle société en construction et des inquiétudes dues à l’apparition de maux sociaux préoccupants.</w:t>
      </w:r>
    </w:p>
    <w:p w:rsidR="008D2AE7" w:rsidRPr="00826621" w:rsidRDefault="008D2AE7" w:rsidP="008D2AE7">
      <w:pPr>
        <w:spacing w:line="360" w:lineRule="auto"/>
        <w:jc w:val="both"/>
        <w:rPr>
          <w:rFonts w:ascii="Times New Roman" w:eastAsiaTheme="minorEastAsia" w:hAnsi="Times New Roman" w:cs="Times New Roman"/>
          <w:color w:val="000000" w:themeColor="text1"/>
          <w:kern w:val="24"/>
          <w:sz w:val="24"/>
          <w:szCs w:val="24"/>
        </w:rPr>
      </w:pPr>
      <w:r w:rsidRPr="00826621">
        <w:rPr>
          <w:rFonts w:ascii="Times New Roman" w:eastAsiaTheme="minorEastAsia" w:hAnsi="Times New Roman" w:cs="Times New Roman"/>
          <w:color w:val="000000" w:themeColor="text1"/>
          <w:kern w:val="24"/>
          <w:sz w:val="24"/>
          <w:szCs w:val="24"/>
        </w:rPr>
        <w:t>Exemple : la délinquance, l’alcoolisme, la misère urbaine. Sur le plan politique</w:t>
      </w:r>
    </w:p>
    <w:p w:rsidR="008D2AE7" w:rsidRPr="00B55871" w:rsidRDefault="008D2AE7" w:rsidP="008D2AE7">
      <w:pPr>
        <w:spacing w:line="360" w:lineRule="auto"/>
        <w:jc w:val="both"/>
        <w:rPr>
          <w:rFonts w:ascii="Times New Roman" w:hAnsi="Times New Roman" w:cs="Times New Roman"/>
          <w:b/>
          <w:i/>
          <w:color w:val="B71E42"/>
          <w:sz w:val="24"/>
          <w:szCs w:val="24"/>
        </w:rPr>
      </w:pPr>
      <w:r w:rsidRPr="00826621">
        <w:rPr>
          <w:rFonts w:ascii="Times New Roman" w:eastAsiaTheme="minorEastAsia" w:hAnsi="Times New Roman" w:cs="Times New Roman"/>
          <w:b/>
          <w:i/>
          <w:color w:val="000000" w:themeColor="text1"/>
          <w:kern w:val="24"/>
          <w:sz w:val="24"/>
          <w:szCs w:val="24"/>
        </w:rPr>
        <w:t xml:space="preserve">Sur le plan politique </w:t>
      </w:r>
    </w:p>
    <w:p w:rsidR="008D2AE7" w:rsidRPr="00B55871" w:rsidRDefault="008D2AE7" w:rsidP="008D2AE7">
      <w:pPr>
        <w:spacing w:line="360" w:lineRule="auto"/>
        <w:jc w:val="both"/>
        <w:rPr>
          <w:rFonts w:ascii="Times New Roman" w:hAnsi="Times New Roman" w:cs="Times New Roman"/>
          <w:color w:val="B71E42"/>
          <w:sz w:val="24"/>
          <w:szCs w:val="24"/>
        </w:rPr>
      </w:pPr>
      <w:r w:rsidRPr="00826621">
        <w:rPr>
          <w:rFonts w:ascii="Times New Roman" w:eastAsiaTheme="minorEastAsia" w:hAnsi="Times New Roman" w:cs="Times New Roman"/>
          <w:color w:val="000000" w:themeColor="text1"/>
          <w:kern w:val="24"/>
          <w:sz w:val="24"/>
          <w:szCs w:val="24"/>
        </w:rPr>
        <w:t>La Révolution française, à travers les idées qu’elle véhicule, mais surtout à travers les réformes qu’elle engage, a détruit certains dogmes et certains équilibres politiques sociaux</w:t>
      </w:r>
    </w:p>
    <w:p w:rsidR="008D2AE7" w:rsidRPr="00B55871" w:rsidRDefault="008D2AE7" w:rsidP="008D2AE7">
      <w:pPr>
        <w:spacing w:line="360" w:lineRule="auto"/>
        <w:jc w:val="both"/>
        <w:rPr>
          <w:rFonts w:ascii="Times New Roman" w:hAnsi="Times New Roman" w:cs="Times New Roman"/>
          <w:color w:val="B71E42"/>
          <w:sz w:val="24"/>
          <w:szCs w:val="24"/>
        </w:rPr>
      </w:pPr>
      <w:r w:rsidRPr="00826621">
        <w:rPr>
          <w:rFonts w:ascii="Times New Roman" w:eastAsiaTheme="minorEastAsia" w:hAnsi="Times New Roman" w:cs="Times New Roman"/>
          <w:color w:val="000000" w:themeColor="text1"/>
          <w:kern w:val="24"/>
          <w:sz w:val="24"/>
          <w:szCs w:val="24"/>
        </w:rPr>
        <w:t xml:space="preserve">Exemple : la loi de </w:t>
      </w:r>
      <w:proofErr w:type="spellStart"/>
      <w:r w:rsidRPr="00826621">
        <w:rPr>
          <w:rFonts w:ascii="Times New Roman" w:eastAsiaTheme="minorEastAsia" w:hAnsi="Times New Roman" w:cs="Times New Roman"/>
          <w:color w:val="000000" w:themeColor="text1"/>
          <w:kern w:val="24"/>
          <w:sz w:val="24"/>
          <w:szCs w:val="24"/>
        </w:rPr>
        <w:t>Cheplier</w:t>
      </w:r>
      <w:proofErr w:type="spellEnd"/>
      <w:r w:rsidRPr="00826621">
        <w:rPr>
          <w:rFonts w:ascii="Times New Roman" w:eastAsiaTheme="minorEastAsia" w:hAnsi="Times New Roman" w:cs="Times New Roman"/>
          <w:color w:val="000000" w:themeColor="text1"/>
          <w:kern w:val="24"/>
          <w:sz w:val="24"/>
          <w:szCs w:val="24"/>
        </w:rPr>
        <w:t xml:space="preserve"> qui affirme le principe selon lequel « il ne doit être permis aux citoyens de certaines professions de s’assembler pour leurs prétendus intérêts » interdit les corporations et la constitution de toute analogue d’association.</w:t>
      </w:r>
    </w:p>
    <w:p w:rsidR="008D2AE7" w:rsidRPr="00B55871" w:rsidRDefault="008D2AE7" w:rsidP="008D2AE7">
      <w:pPr>
        <w:spacing w:line="360" w:lineRule="auto"/>
        <w:jc w:val="both"/>
        <w:rPr>
          <w:color w:val="B71E42"/>
          <w:sz w:val="24"/>
          <w:szCs w:val="24"/>
        </w:rPr>
      </w:pPr>
      <w:r w:rsidRPr="00826621">
        <w:rPr>
          <w:rFonts w:ascii="Times New Roman" w:eastAsiaTheme="minorEastAsia" w:hAnsi="Times New Roman" w:cs="Times New Roman"/>
          <w:color w:val="000000" w:themeColor="text1"/>
          <w:kern w:val="24"/>
          <w:sz w:val="24"/>
          <w:szCs w:val="24"/>
        </w:rPr>
        <w:t>Le droit de la famille est également profondément transformé</w:t>
      </w:r>
    </w:p>
    <w:p w:rsidR="008D2AE7" w:rsidRPr="00B55871" w:rsidRDefault="008D2AE7" w:rsidP="008D2AE7">
      <w:pPr>
        <w:spacing w:line="360" w:lineRule="auto"/>
        <w:rPr>
          <w:rFonts w:ascii="Times New Roman" w:hAnsi="Times New Roman" w:cs="Times New Roman"/>
          <w:b/>
          <w:i/>
          <w:sz w:val="24"/>
          <w:szCs w:val="24"/>
        </w:rPr>
      </w:pPr>
      <w:r w:rsidRPr="00B55871">
        <w:rPr>
          <w:rFonts w:ascii="Times New Roman" w:hAnsi="Times New Roman" w:cs="Times New Roman"/>
          <w:b/>
          <w:i/>
          <w:sz w:val="24"/>
          <w:szCs w:val="24"/>
        </w:rPr>
        <w:t xml:space="preserve">Sur le plan économique </w:t>
      </w:r>
    </w:p>
    <w:p w:rsidR="008D2AE7" w:rsidRPr="00887FF6" w:rsidRDefault="008D2AE7" w:rsidP="008D2AE7">
      <w:pPr>
        <w:spacing w:after="0" w:line="360" w:lineRule="auto"/>
        <w:contextualSpacing/>
        <w:jc w:val="both"/>
        <w:rPr>
          <w:rFonts w:ascii="Times New Roman" w:eastAsia="Times New Roman" w:hAnsi="Times New Roman" w:cs="Times New Roman"/>
          <w:color w:val="B71E42"/>
          <w:sz w:val="24"/>
          <w:szCs w:val="24"/>
          <w:lang w:eastAsia="fr-FR"/>
        </w:rPr>
      </w:pPr>
      <w:r w:rsidRPr="00826621">
        <w:rPr>
          <w:rFonts w:ascii="Times New Roman" w:eastAsiaTheme="minorEastAsia" w:hAnsi="Times New Roman" w:cs="Times New Roman"/>
          <w:color w:val="000000" w:themeColor="text1"/>
          <w:kern w:val="24"/>
          <w:sz w:val="24"/>
          <w:szCs w:val="24"/>
          <w:lang w:eastAsia="fr-FR"/>
        </w:rPr>
        <w:t>La première et la deuxième révolution industrielle marquent la naissance du capitalisme moderne. En posant ainsi les bases d’un nouveau système productif elles engendrent de profondes mutations dans le tissu social. Certains vont produire des dysfonctionnements sociaux et donner ainsi naissance à la question sociale</w:t>
      </w:r>
    </w:p>
    <w:p w:rsidR="008D2AE7" w:rsidRPr="00887FF6" w:rsidRDefault="008D2AE7" w:rsidP="008D2AE7">
      <w:pPr>
        <w:spacing w:after="0" w:line="360" w:lineRule="auto"/>
        <w:contextualSpacing/>
        <w:jc w:val="both"/>
        <w:rPr>
          <w:rFonts w:ascii="Times New Roman" w:eastAsia="Times New Roman" w:hAnsi="Times New Roman" w:cs="Times New Roman"/>
          <w:color w:val="B71E42"/>
          <w:sz w:val="24"/>
          <w:szCs w:val="24"/>
          <w:lang w:eastAsia="fr-FR"/>
        </w:rPr>
      </w:pPr>
      <w:r w:rsidRPr="00826621">
        <w:rPr>
          <w:rFonts w:ascii="Times New Roman" w:eastAsiaTheme="minorEastAsia" w:hAnsi="Times New Roman" w:cs="Times New Roman"/>
          <w:color w:val="000000" w:themeColor="text1"/>
          <w:kern w:val="24"/>
          <w:sz w:val="24"/>
          <w:szCs w:val="24"/>
          <w:lang w:eastAsia="fr-FR"/>
        </w:rPr>
        <w:t>La question sociale est une expression apparue à la fin de XIXe siècle qui renvoyait aux maux et aux conflits de la société industrielle naissante</w:t>
      </w:r>
    </w:p>
    <w:p w:rsidR="008D2AE7" w:rsidRPr="00887FF6" w:rsidRDefault="008D2AE7" w:rsidP="008D2AE7">
      <w:pPr>
        <w:spacing w:after="0" w:line="360" w:lineRule="auto"/>
        <w:contextualSpacing/>
        <w:jc w:val="both"/>
        <w:rPr>
          <w:rFonts w:ascii="Times New Roman" w:eastAsia="Times New Roman" w:hAnsi="Times New Roman" w:cs="Times New Roman"/>
          <w:color w:val="B71E42"/>
          <w:sz w:val="24"/>
          <w:szCs w:val="24"/>
          <w:lang w:eastAsia="fr-FR"/>
        </w:rPr>
      </w:pPr>
      <w:r w:rsidRPr="00826621">
        <w:rPr>
          <w:rFonts w:ascii="Times New Roman" w:eastAsiaTheme="minorEastAsia" w:hAnsi="Times New Roman" w:cs="Times New Roman"/>
          <w:color w:val="000000" w:themeColor="text1"/>
          <w:kern w:val="24"/>
          <w:sz w:val="24"/>
          <w:szCs w:val="24"/>
          <w:lang w:eastAsia="fr-FR"/>
        </w:rPr>
        <w:t xml:space="preserve">L’urbanisation </w:t>
      </w:r>
    </w:p>
    <w:p w:rsidR="008D2AE7" w:rsidRPr="00887FF6" w:rsidRDefault="008D2AE7" w:rsidP="008D2AE7">
      <w:pPr>
        <w:spacing w:after="0" w:line="360" w:lineRule="auto"/>
        <w:contextualSpacing/>
        <w:jc w:val="both"/>
        <w:rPr>
          <w:rFonts w:ascii="Times New Roman" w:eastAsia="Times New Roman" w:hAnsi="Times New Roman" w:cs="Times New Roman"/>
          <w:color w:val="B71E42"/>
          <w:sz w:val="24"/>
          <w:szCs w:val="24"/>
          <w:lang w:eastAsia="fr-FR"/>
        </w:rPr>
      </w:pPr>
      <w:r w:rsidRPr="00826621">
        <w:rPr>
          <w:rFonts w:ascii="Times New Roman" w:eastAsiaTheme="minorEastAsia" w:hAnsi="Times New Roman" w:cs="Times New Roman"/>
          <w:color w:val="000000" w:themeColor="text1"/>
          <w:kern w:val="24"/>
          <w:sz w:val="24"/>
          <w:szCs w:val="24"/>
          <w:lang w:eastAsia="fr-FR"/>
        </w:rPr>
        <w:t>L’industrialisation et la polarisation d’une partie de la population</w:t>
      </w:r>
    </w:p>
    <w:p w:rsidR="008D2AE7" w:rsidRPr="00B55871" w:rsidRDefault="008D2AE7" w:rsidP="008D2AE7">
      <w:pPr>
        <w:spacing w:line="360" w:lineRule="auto"/>
        <w:rPr>
          <w:rFonts w:ascii="Times New Roman" w:hAnsi="Times New Roman" w:cs="Times New Roman"/>
          <w:i/>
          <w:sz w:val="24"/>
          <w:szCs w:val="24"/>
        </w:rPr>
      </w:pPr>
    </w:p>
    <w:p w:rsidR="008D2AE7" w:rsidRPr="00B55871" w:rsidRDefault="008D2AE7" w:rsidP="008D2AE7">
      <w:pPr>
        <w:spacing w:line="360" w:lineRule="auto"/>
        <w:rPr>
          <w:rFonts w:ascii="Times New Roman" w:hAnsi="Times New Roman" w:cs="Times New Roman"/>
          <w:b/>
          <w:i/>
          <w:sz w:val="24"/>
          <w:szCs w:val="24"/>
        </w:rPr>
      </w:pPr>
      <w:r w:rsidRPr="00B55871">
        <w:rPr>
          <w:rFonts w:ascii="Times New Roman" w:hAnsi="Times New Roman" w:cs="Times New Roman"/>
          <w:b/>
          <w:i/>
          <w:sz w:val="24"/>
          <w:szCs w:val="24"/>
        </w:rPr>
        <w:t xml:space="preserve"> Le contexte idéologique </w:t>
      </w:r>
    </w:p>
    <w:p w:rsidR="008D2AE7" w:rsidRPr="00887FF6" w:rsidRDefault="008D2AE7" w:rsidP="008D2AE7">
      <w:pPr>
        <w:spacing w:after="0" w:line="360" w:lineRule="auto"/>
        <w:contextualSpacing/>
        <w:jc w:val="both"/>
        <w:rPr>
          <w:rFonts w:ascii="Times New Roman" w:eastAsia="Times New Roman" w:hAnsi="Times New Roman" w:cs="Times New Roman"/>
          <w:color w:val="B71E42"/>
          <w:sz w:val="24"/>
          <w:szCs w:val="24"/>
          <w:lang w:eastAsia="fr-FR"/>
        </w:rPr>
      </w:pPr>
      <w:r w:rsidRPr="00826621">
        <w:rPr>
          <w:rFonts w:ascii="Times New Roman" w:eastAsiaTheme="minorEastAsia" w:hAnsi="Times New Roman" w:cs="Times New Roman"/>
          <w:color w:val="000000" w:themeColor="text1"/>
          <w:kern w:val="24"/>
          <w:sz w:val="24"/>
          <w:szCs w:val="24"/>
          <w:lang w:eastAsia="fr-FR"/>
        </w:rPr>
        <w:lastRenderedPageBreak/>
        <w:t>Sur le plan idéologique ; les XVIII ET XIXe siècles ont été marqués d’une part par l’avènement de la raison et d’autre part la prédominance de certains idée politiques. Or les premiers précurseurs et fondateurs de la sociologie vont être particulièrement influencés par certains de ces idées nouvelles.</w:t>
      </w:r>
    </w:p>
    <w:p w:rsidR="008D2AE7" w:rsidRPr="00B55871" w:rsidRDefault="008D2AE7" w:rsidP="008D2AE7">
      <w:pPr>
        <w:spacing w:line="360" w:lineRule="auto"/>
        <w:rPr>
          <w:rFonts w:ascii="Times New Roman" w:hAnsi="Times New Roman" w:cs="Times New Roman"/>
          <w:b/>
          <w:i/>
          <w:sz w:val="24"/>
          <w:szCs w:val="24"/>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Default="008D2AE7" w:rsidP="008D2AE7">
      <w:pPr>
        <w:jc w:val="center"/>
        <w:rPr>
          <w:b/>
          <w:sz w:val="32"/>
          <w:szCs w:val="32"/>
        </w:rPr>
      </w:pPr>
    </w:p>
    <w:p w:rsidR="008D2AE7" w:rsidRPr="003F6FB5" w:rsidRDefault="008D2AE7" w:rsidP="008D2AE7">
      <w:pPr>
        <w:jc w:val="center"/>
        <w:rPr>
          <w:b/>
          <w:sz w:val="32"/>
          <w:szCs w:val="32"/>
        </w:rPr>
      </w:pPr>
      <w:bookmarkStart w:id="0" w:name="_GoBack"/>
      <w:bookmarkEnd w:id="0"/>
      <w:r>
        <w:rPr>
          <w:b/>
          <w:sz w:val="32"/>
          <w:szCs w:val="32"/>
        </w:rPr>
        <w:lastRenderedPageBreak/>
        <w:t>Chapitre 2</w:t>
      </w:r>
      <w:r w:rsidRPr="003F6FB5">
        <w:rPr>
          <w:b/>
          <w:sz w:val="32"/>
          <w:szCs w:val="32"/>
        </w:rPr>
        <w:t>: LE CONCEPT D’ORGANISATION</w:t>
      </w:r>
    </w:p>
    <w:p w:rsidR="008D2AE7" w:rsidRDefault="008D2AE7" w:rsidP="008D2AE7">
      <w:pPr>
        <w:pStyle w:val="para"/>
        <w:spacing w:before="0" w:beforeAutospacing="0" w:after="211" w:afterAutospacing="0" w:line="360" w:lineRule="auto"/>
        <w:jc w:val="both"/>
        <w:rPr>
          <w:b/>
        </w:rPr>
      </w:pPr>
    </w:p>
    <w:p w:rsidR="008D2AE7" w:rsidRPr="00EB18B9" w:rsidRDefault="008D2AE7" w:rsidP="008D2AE7">
      <w:pPr>
        <w:pStyle w:val="para"/>
        <w:spacing w:before="0" w:beforeAutospacing="0" w:after="211" w:afterAutospacing="0" w:line="360" w:lineRule="auto"/>
        <w:jc w:val="both"/>
        <w:rPr>
          <w:b/>
        </w:rPr>
      </w:pPr>
      <w:r w:rsidRPr="00EB18B9">
        <w:rPr>
          <w:b/>
        </w:rPr>
        <w:t xml:space="preserve">Introduction </w:t>
      </w:r>
    </w:p>
    <w:p w:rsidR="008D2AE7" w:rsidRPr="00170E61" w:rsidRDefault="008D2AE7" w:rsidP="008D2AE7">
      <w:pPr>
        <w:pStyle w:val="para"/>
        <w:spacing w:before="0" w:beforeAutospacing="0" w:after="211" w:afterAutospacing="0" w:line="360" w:lineRule="auto"/>
        <w:jc w:val="both"/>
      </w:pPr>
      <w:r w:rsidRPr="00A778E2">
        <w:t>Le XX</w:t>
      </w:r>
      <w:r w:rsidRPr="00A778E2">
        <w:rPr>
          <w:vertAlign w:val="superscript"/>
        </w:rPr>
        <w:t>e</w:t>
      </w:r>
      <w:r w:rsidRPr="00A778E2">
        <w:t xml:space="preserve"> siècle est marqué par l’essor sans précédent dans les sociétés occidentales du </w:t>
      </w:r>
      <w:r w:rsidRPr="00170E61">
        <w:t>phénomène organisationnel, lié aux bouleversement</w:t>
      </w:r>
      <w:r>
        <w:t xml:space="preserve">s et aux évolutions économiques, </w:t>
      </w:r>
      <w:proofErr w:type="gramStart"/>
      <w:r>
        <w:t>culturelles</w:t>
      </w:r>
      <w:proofErr w:type="gramEnd"/>
      <w:r>
        <w:t xml:space="preserve"> </w:t>
      </w:r>
      <w:r w:rsidRPr="00170E61">
        <w:t>et</w:t>
      </w:r>
      <w:r w:rsidRPr="00A778E2">
        <w:t xml:space="preserve"> sociales qui ont caractérisé cette période : entre autres, la reconstruction industrielle ap</w:t>
      </w:r>
      <w:r>
        <w:t>rès la Seconde G</w:t>
      </w:r>
      <w:r w:rsidRPr="00A778E2">
        <w:t xml:space="preserve">uerre mondiale, la croissance démographique, la construction </w:t>
      </w:r>
      <w:r>
        <w:t xml:space="preserve">européenne, l’intensification des échanges et </w:t>
      </w:r>
      <w:r w:rsidRPr="00A778E2">
        <w:t>le développement de la con</w:t>
      </w:r>
      <w:r>
        <w:t xml:space="preserve">sommation de masse. Ce contexte </w:t>
      </w:r>
      <w:r w:rsidRPr="00A778E2">
        <w:t>de croissance économique, pendant les tarentes glorieuses, s’est caractérisé par un accroissement important des activités industrielles</w:t>
      </w:r>
      <w:r>
        <w:t xml:space="preserve"> </w:t>
      </w:r>
      <w:r>
        <w:rPr>
          <w:rFonts w:eastAsia="Calibri"/>
        </w:rPr>
        <w:t xml:space="preserve">(Michel </w:t>
      </w:r>
      <w:proofErr w:type="spellStart"/>
      <w:r>
        <w:rPr>
          <w:rFonts w:eastAsia="Calibri"/>
        </w:rPr>
        <w:t>Foudriat</w:t>
      </w:r>
      <w:proofErr w:type="spellEnd"/>
      <w:r>
        <w:rPr>
          <w:rFonts w:eastAsia="Calibri"/>
        </w:rPr>
        <w:t>, 2005</w:t>
      </w:r>
      <w:r w:rsidRPr="003B01D1">
        <w:rPr>
          <w:rFonts w:eastAsia="Calibri"/>
        </w:rPr>
        <w:t>).</w:t>
      </w:r>
      <w:r>
        <w:rPr>
          <w:rFonts w:eastAsia="Calibri"/>
        </w:rPr>
        <w:t xml:space="preserve"> </w:t>
      </w:r>
      <w:r w:rsidRPr="00A778E2">
        <w:t>Dans les manuels, il est de coutume de faire débuter les travaux de sociologie des organisations avec l’apparition des grandes organisations industrielles dans nos sociétés. Ainsi c’est l’organisation du travail industriel qui fonde cette sociologie. Parallèlement à ce développement</w:t>
      </w:r>
      <w:r>
        <w:t xml:space="preserve"> industriel</w:t>
      </w:r>
      <w:r w:rsidRPr="00A778E2">
        <w:t>, se développe une organisation bureaucratique étatique importante qui va faire l’objet d’une même approche</w:t>
      </w:r>
      <w:r>
        <w:t xml:space="preserve"> </w:t>
      </w:r>
      <w:r>
        <w:rPr>
          <w:rFonts w:eastAsia="Calibri"/>
        </w:rPr>
        <w:t xml:space="preserve">(Lusin </w:t>
      </w:r>
      <w:proofErr w:type="spellStart"/>
      <w:r>
        <w:rPr>
          <w:rFonts w:eastAsia="Calibri"/>
        </w:rPr>
        <w:t>Bagla</w:t>
      </w:r>
      <w:proofErr w:type="spellEnd"/>
      <w:r>
        <w:rPr>
          <w:rFonts w:eastAsia="Calibri"/>
        </w:rPr>
        <w:t>, 2003</w:t>
      </w:r>
      <w:r w:rsidRPr="003B01D1">
        <w:rPr>
          <w:rFonts w:eastAsia="Calibri"/>
        </w:rPr>
        <w:t>).</w:t>
      </w:r>
      <w:r>
        <w:rPr>
          <w:rFonts w:eastAsia="Calibri"/>
        </w:rPr>
        <w:t xml:space="preserve"> </w:t>
      </w:r>
      <w:r w:rsidRPr="004305FD">
        <w:t>L’</w:t>
      </w:r>
      <w:r>
        <w:t xml:space="preserve">augmentation constante, notamment durant </w:t>
      </w:r>
      <w:r w:rsidRPr="004305FD">
        <w:t>la deuxième moitié du</w:t>
      </w:r>
      <w:r w:rsidRPr="00725301">
        <w:t xml:space="preserve"> </w:t>
      </w:r>
      <w:r>
        <w:t>XX</w:t>
      </w:r>
      <w:r>
        <w:rPr>
          <w:vertAlign w:val="superscript"/>
        </w:rPr>
        <w:t>e</w:t>
      </w:r>
      <w:r>
        <w:t xml:space="preserve"> </w:t>
      </w:r>
      <w:r w:rsidRPr="004305FD">
        <w:t>siècle</w:t>
      </w:r>
      <w:r>
        <w:t>,</w:t>
      </w:r>
      <w:r w:rsidRPr="004305FD">
        <w:t xml:space="preserve"> du nombre </w:t>
      </w:r>
      <w:proofErr w:type="gramStart"/>
      <w:r w:rsidRPr="004305FD">
        <w:t>d’emplois</w:t>
      </w:r>
      <w:r>
        <w:t xml:space="preserve"> </w:t>
      </w:r>
      <w:r w:rsidRPr="004305FD">
        <w:t xml:space="preserve"> dans</w:t>
      </w:r>
      <w:proofErr w:type="gramEnd"/>
      <w:r w:rsidRPr="004305FD">
        <w:t xml:space="preserve"> des organisations de plus en plus grandes est un indicateur objectif de cet essor. La concentration industrielle et le développement des grandes organisations </w:t>
      </w:r>
      <w:r>
        <w:t xml:space="preserve">constituent </w:t>
      </w:r>
      <w:r w:rsidRPr="004305FD">
        <w:t>une des caractéris</w:t>
      </w:r>
      <w:r>
        <w:t>tiques majeures de la fin du XX</w:t>
      </w:r>
      <w:r>
        <w:rPr>
          <w:vertAlign w:val="superscript"/>
        </w:rPr>
        <w:t>e</w:t>
      </w:r>
      <w:r>
        <w:t xml:space="preserve"> </w:t>
      </w:r>
      <w:r w:rsidRPr="004305FD">
        <w:t>siècle. Les organisations de petite taille ont d’ailleurs été longtemps considérées comme un obstacle</w:t>
      </w:r>
      <w:r>
        <w:t xml:space="preserve"> au développement économique et comme une propriété </w:t>
      </w:r>
      <w:r w:rsidRPr="004305FD">
        <w:t>des sociétés traditionnelles. Certains auteurs ont considéré le phénomène org</w:t>
      </w:r>
      <w:r>
        <w:t>anisationnel comme une caractéristique</w:t>
      </w:r>
      <w:r w:rsidRPr="004305FD">
        <w:t xml:space="preserve"> spécifique des sociétés modernes par opposition aux sociétés traditionnelles</w:t>
      </w:r>
      <w:r>
        <w:t xml:space="preserve"> </w:t>
      </w:r>
      <w:r w:rsidRPr="00170E61">
        <w:rPr>
          <w:rFonts w:eastAsia="Calibri"/>
        </w:rPr>
        <w:t xml:space="preserve">(Michel </w:t>
      </w:r>
      <w:proofErr w:type="spellStart"/>
      <w:r w:rsidRPr="00170E61">
        <w:rPr>
          <w:rFonts w:eastAsia="Calibri"/>
        </w:rPr>
        <w:t>Foudriat</w:t>
      </w:r>
      <w:proofErr w:type="spellEnd"/>
      <w:r w:rsidRPr="00170E61">
        <w:rPr>
          <w:rFonts w:eastAsia="Calibri"/>
        </w:rPr>
        <w:t>, 2005).</w:t>
      </w:r>
    </w:p>
    <w:p w:rsidR="008D2AE7" w:rsidRPr="00A96B23" w:rsidRDefault="008D2AE7" w:rsidP="008D2AE7">
      <w:pPr>
        <w:spacing w:line="360" w:lineRule="auto"/>
        <w:jc w:val="both"/>
        <w:rPr>
          <w:rFonts w:ascii="Times New Roman" w:hAnsi="Times New Roman" w:cs="Times New Roman"/>
          <w:sz w:val="24"/>
          <w:szCs w:val="24"/>
        </w:rPr>
      </w:pPr>
      <w:r w:rsidRPr="00453B52">
        <w:rPr>
          <w:rFonts w:ascii="Times New Roman" w:hAnsi="Times New Roman" w:cs="Times New Roman"/>
          <w:sz w:val="24"/>
          <w:szCs w:val="24"/>
        </w:rPr>
        <w:t>La sociologie des organisations est une branche de la sociologie qui étudie comment les acteurs construisent et coordonnent des activités organisées</w:t>
      </w:r>
      <w:r w:rsidRPr="00CA279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Alain </w:t>
      </w:r>
      <w:proofErr w:type="spellStart"/>
      <w:r>
        <w:rPr>
          <w:rFonts w:ascii="Times New Roman" w:eastAsia="Calibri" w:hAnsi="Times New Roman" w:cs="Times New Roman"/>
          <w:sz w:val="24"/>
          <w:szCs w:val="24"/>
        </w:rPr>
        <w:t>Desreumaux</w:t>
      </w:r>
      <w:proofErr w:type="spellEnd"/>
      <w:r>
        <w:rPr>
          <w:rFonts w:ascii="Times New Roman" w:eastAsia="Calibri" w:hAnsi="Times New Roman" w:cs="Times New Roman"/>
          <w:sz w:val="24"/>
          <w:szCs w:val="24"/>
        </w:rPr>
        <w:t>, 201</w:t>
      </w:r>
      <w:r w:rsidRPr="00CA2796">
        <w:rPr>
          <w:rFonts w:ascii="Times New Roman" w:eastAsia="Calibri" w:hAnsi="Times New Roman" w:cs="Times New Roman"/>
          <w:sz w:val="24"/>
          <w:szCs w:val="24"/>
        </w:rPr>
        <w:t>5)</w:t>
      </w:r>
      <w:r>
        <w:rPr>
          <w:rFonts w:ascii="Times New Roman" w:hAnsi="Times New Roman" w:cs="Times New Roman"/>
          <w:sz w:val="24"/>
          <w:szCs w:val="24"/>
        </w:rPr>
        <w:t xml:space="preserve">.  La sociologie des organisations vise à expliquer les comportements individuels ou collectifs et les relations conformes ou inattendus, par rapport aux règles prescriptives dans une organisation. </w:t>
      </w:r>
      <w:r w:rsidRPr="00453B52">
        <w:rPr>
          <w:rFonts w:ascii="Times New Roman" w:hAnsi="Times New Roman" w:cs="Times New Roman"/>
          <w:sz w:val="24"/>
          <w:szCs w:val="24"/>
        </w:rPr>
        <w:t xml:space="preserve">Son développement </w:t>
      </w:r>
      <w:r w:rsidRPr="00453B52">
        <w:rPr>
          <w:rFonts w:ascii="Times New Roman" w:hAnsi="Times New Roman" w:cs="Times New Roman"/>
          <w:color w:val="000000"/>
          <w:sz w:val="24"/>
          <w:szCs w:val="24"/>
        </w:rPr>
        <w:t>coïncide.</w:t>
      </w:r>
      <w:r>
        <w:rPr>
          <w:rFonts w:ascii="Times New Roman" w:hAnsi="Times New Roman" w:cs="Times New Roman"/>
          <w:color w:val="000000"/>
          <w:sz w:val="26"/>
          <w:szCs w:val="26"/>
        </w:rPr>
        <w:t xml:space="preserve"> </w:t>
      </w:r>
      <w:r>
        <w:rPr>
          <w:rFonts w:ascii="Times New Roman" w:hAnsi="Times New Roman" w:cs="Times New Roman"/>
          <w:sz w:val="24"/>
          <w:szCs w:val="24"/>
        </w:rPr>
        <w:t xml:space="preserve">Plusieurs auteurs </w:t>
      </w:r>
      <w:r w:rsidRPr="00D72560">
        <w:rPr>
          <w:rFonts w:ascii="Times New Roman" w:hAnsi="Times New Roman" w:cs="Times New Roman"/>
          <w:sz w:val="24"/>
          <w:szCs w:val="24"/>
        </w:rPr>
        <w:t>affirme</w:t>
      </w:r>
      <w:r>
        <w:rPr>
          <w:rFonts w:ascii="Times New Roman" w:hAnsi="Times New Roman" w:cs="Times New Roman"/>
          <w:sz w:val="24"/>
          <w:szCs w:val="24"/>
        </w:rPr>
        <w:t>nt</w:t>
      </w:r>
      <w:r w:rsidRPr="00D72560">
        <w:rPr>
          <w:rFonts w:ascii="Times New Roman" w:hAnsi="Times New Roman" w:cs="Times New Roman"/>
          <w:sz w:val="24"/>
          <w:szCs w:val="24"/>
        </w:rPr>
        <w:t xml:space="preserve"> que la sociologie des </w:t>
      </w:r>
      <w:r>
        <w:rPr>
          <w:rFonts w:ascii="Times New Roman" w:hAnsi="Times New Roman" w:cs="Times New Roman"/>
          <w:sz w:val="24"/>
          <w:szCs w:val="24"/>
        </w:rPr>
        <w:t>organisations est née après la Seconde G</w:t>
      </w:r>
      <w:r w:rsidRPr="00D72560">
        <w:rPr>
          <w:rFonts w:ascii="Times New Roman" w:hAnsi="Times New Roman" w:cs="Times New Roman"/>
          <w:sz w:val="24"/>
          <w:szCs w:val="24"/>
        </w:rPr>
        <w:t xml:space="preserve">uerre mondiale, </w:t>
      </w:r>
      <w:r w:rsidRPr="00D65591">
        <w:rPr>
          <w:rStyle w:val="notranslate"/>
          <w:rFonts w:ascii="Times New Roman" w:hAnsi="Times New Roman" w:cs="Times New Roman"/>
          <w:color w:val="333333"/>
          <w:sz w:val="24"/>
          <w:szCs w:val="24"/>
        </w:rPr>
        <w:t xml:space="preserve">avec la traduction par </w:t>
      </w:r>
      <w:r w:rsidRPr="00D65591">
        <w:rPr>
          <w:rStyle w:val="notranslate"/>
          <w:rFonts w:ascii="Times New Roman" w:hAnsi="Times New Roman" w:cs="Times New Roman"/>
          <w:b/>
          <w:color w:val="333333"/>
          <w:sz w:val="24"/>
          <w:szCs w:val="24"/>
        </w:rPr>
        <w:t>Robert Merton</w:t>
      </w:r>
      <w:r w:rsidRPr="00D65591">
        <w:rPr>
          <w:rStyle w:val="notranslate"/>
          <w:rFonts w:ascii="Times New Roman" w:hAnsi="Times New Roman" w:cs="Times New Roman"/>
          <w:color w:val="333333"/>
          <w:sz w:val="24"/>
          <w:szCs w:val="24"/>
        </w:rPr>
        <w:t xml:space="preserve"> d'une petite partie du travail de Weber</w:t>
      </w:r>
      <w:r w:rsidRPr="00D65591">
        <w:rPr>
          <w:rStyle w:val="notranslate"/>
          <w:rFonts w:ascii="Times New Roman" w:hAnsi="Times New Roman" w:cs="Times New Roman"/>
          <w:sz w:val="24"/>
          <w:szCs w:val="24"/>
        </w:rPr>
        <w:t>.</w:t>
      </w:r>
      <w:r w:rsidRPr="00D65591">
        <w:rPr>
          <w:rFonts w:ascii="Times New Roman" w:hAnsi="Times New Roman" w:cs="Times New Roman"/>
          <w:sz w:val="24"/>
          <w:szCs w:val="24"/>
        </w:rPr>
        <w:t> </w:t>
      </w:r>
      <w:r w:rsidRPr="00D65591">
        <w:rPr>
          <w:rStyle w:val="notranslate"/>
          <w:rFonts w:ascii="Times New Roman" w:hAnsi="Times New Roman" w:cs="Times New Roman"/>
          <w:sz w:val="24"/>
          <w:szCs w:val="24"/>
          <w:shd w:val="clear" w:color="auto" w:fill="E6ECF9"/>
        </w:rPr>
        <w:t>À</w:t>
      </w:r>
      <w:r>
        <w:rPr>
          <w:rStyle w:val="notranslate"/>
          <w:rFonts w:ascii="Times New Roman" w:hAnsi="Times New Roman" w:cs="Times New Roman"/>
          <w:sz w:val="24"/>
          <w:szCs w:val="24"/>
          <w:shd w:val="clear" w:color="auto" w:fill="E6ECF9"/>
        </w:rPr>
        <w:t xml:space="preserve"> titre indicatif, le travail de Max </w:t>
      </w:r>
      <w:r w:rsidRPr="00D65591">
        <w:rPr>
          <w:rStyle w:val="notranslate"/>
          <w:rFonts w:ascii="Times New Roman" w:hAnsi="Times New Roman" w:cs="Times New Roman"/>
          <w:sz w:val="24"/>
          <w:szCs w:val="24"/>
          <w:shd w:val="clear" w:color="auto" w:fill="E6ECF9"/>
        </w:rPr>
        <w:t>Weber</w:t>
      </w:r>
      <w:r>
        <w:rPr>
          <w:rStyle w:val="Appelnotedebasdep"/>
          <w:rFonts w:ascii="Times New Roman" w:hAnsi="Times New Roman" w:cs="Times New Roman"/>
          <w:sz w:val="24"/>
          <w:szCs w:val="24"/>
          <w:shd w:val="clear" w:color="auto" w:fill="E6ECF9"/>
        </w:rPr>
        <w:footnoteReference w:id="1"/>
      </w:r>
      <w:r w:rsidRPr="00D65591">
        <w:rPr>
          <w:rStyle w:val="notranslate"/>
          <w:rFonts w:ascii="Times New Roman" w:hAnsi="Times New Roman" w:cs="Times New Roman"/>
          <w:sz w:val="24"/>
          <w:szCs w:val="24"/>
          <w:shd w:val="clear" w:color="auto" w:fill="E6ECF9"/>
        </w:rPr>
        <w:t xml:space="preserve"> qui est généralement cité en </w:t>
      </w:r>
      <w:r w:rsidRPr="00D65591">
        <w:rPr>
          <w:rStyle w:val="notranslate"/>
          <w:rFonts w:ascii="Times New Roman" w:hAnsi="Times New Roman" w:cs="Times New Roman"/>
          <w:sz w:val="24"/>
          <w:szCs w:val="24"/>
          <w:shd w:val="clear" w:color="auto" w:fill="E6ECF9"/>
        </w:rPr>
        <w:lastRenderedPageBreak/>
        <w:t>sociologie organisationnelle est «</w:t>
      </w:r>
      <w:proofErr w:type="spellStart"/>
      <w:r w:rsidRPr="00D65591">
        <w:rPr>
          <w:rStyle w:val="notranslate"/>
          <w:rFonts w:ascii="Times New Roman" w:hAnsi="Times New Roman" w:cs="Times New Roman"/>
          <w:sz w:val="24"/>
          <w:szCs w:val="24"/>
          <w:shd w:val="clear" w:color="auto" w:fill="E6ECF9"/>
        </w:rPr>
        <w:t>Bureaucracy</w:t>
      </w:r>
      <w:proofErr w:type="spellEnd"/>
      <w:r w:rsidRPr="00D65591">
        <w:rPr>
          <w:rStyle w:val="notranslate"/>
          <w:rFonts w:ascii="Times New Roman" w:hAnsi="Times New Roman" w:cs="Times New Roman"/>
          <w:sz w:val="24"/>
          <w:szCs w:val="24"/>
          <w:shd w:val="clear" w:color="auto" w:fill="E6ECF9"/>
        </w:rPr>
        <w:t xml:space="preserve">» dans </w:t>
      </w:r>
      <w:proofErr w:type="spellStart"/>
      <w:r w:rsidRPr="00D65591">
        <w:rPr>
          <w:rStyle w:val="notranslate"/>
          <w:rFonts w:ascii="Times New Roman" w:hAnsi="Times New Roman" w:cs="Times New Roman"/>
          <w:sz w:val="24"/>
          <w:szCs w:val="24"/>
          <w:shd w:val="clear" w:color="auto" w:fill="E6ECF9"/>
        </w:rPr>
        <w:t>Ger</w:t>
      </w:r>
      <w:r>
        <w:rPr>
          <w:rStyle w:val="notranslate"/>
          <w:rFonts w:ascii="Times New Roman" w:hAnsi="Times New Roman" w:cs="Times New Roman"/>
          <w:sz w:val="24"/>
          <w:szCs w:val="24"/>
          <w:shd w:val="clear" w:color="auto" w:fill="E6ECF9"/>
        </w:rPr>
        <w:t>th</w:t>
      </w:r>
      <w:proofErr w:type="spellEnd"/>
      <w:r>
        <w:rPr>
          <w:rStyle w:val="notranslate"/>
          <w:rFonts w:ascii="Times New Roman" w:hAnsi="Times New Roman" w:cs="Times New Roman"/>
          <w:sz w:val="24"/>
          <w:szCs w:val="24"/>
          <w:shd w:val="clear" w:color="auto" w:fill="E6ECF9"/>
        </w:rPr>
        <w:t xml:space="preserve"> et Mills (1946: 196–244) de</w:t>
      </w:r>
      <w:r w:rsidRPr="00D65591">
        <w:rPr>
          <w:rStyle w:val="notranslate"/>
          <w:rFonts w:ascii="Times New Roman" w:hAnsi="Times New Roman" w:cs="Times New Roman"/>
          <w:sz w:val="24"/>
          <w:szCs w:val="24"/>
          <w:shd w:val="clear" w:color="auto" w:fill="E6ECF9"/>
        </w:rPr>
        <w:t xml:space="preserve"> Max Weber, représentant un petit extrait de Weber (1968</w:t>
      </w:r>
      <w:r>
        <w:rPr>
          <w:rStyle w:val="notranslate"/>
          <w:rFonts w:ascii="Times New Roman" w:hAnsi="Times New Roman" w:cs="Times New Roman"/>
          <w:sz w:val="24"/>
          <w:szCs w:val="24"/>
          <w:shd w:val="clear" w:color="auto" w:fill="E6ECF9"/>
        </w:rPr>
        <w:t xml:space="preserve">: 956–1002) Economie et </w:t>
      </w:r>
      <w:r w:rsidRPr="00D65591">
        <w:rPr>
          <w:rStyle w:val="notranslate"/>
          <w:rFonts w:ascii="Times New Roman" w:hAnsi="Times New Roman" w:cs="Times New Roman"/>
          <w:sz w:val="24"/>
          <w:szCs w:val="24"/>
          <w:shd w:val="clear" w:color="auto" w:fill="E6ECF9"/>
        </w:rPr>
        <w:t>Sociét</w:t>
      </w:r>
      <w:r>
        <w:rPr>
          <w:rStyle w:val="notranslate"/>
          <w:rFonts w:ascii="Times New Roman" w:hAnsi="Times New Roman" w:cs="Times New Roman"/>
          <w:sz w:val="24"/>
          <w:szCs w:val="24"/>
          <w:shd w:val="clear" w:color="auto" w:fill="E6ECF9"/>
        </w:rPr>
        <w:t>é</w:t>
      </w:r>
      <w:r w:rsidRPr="00D72560">
        <w:rPr>
          <w:rFonts w:ascii="Times New Roman" w:hAnsi="Times New Roman" w:cs="Times New Roman"/>
          <w:sz w:val="24"/>
          <w:szCs w:val="24"/>
        </w:rPr>
        <w:t xml:space="preserve">. Les démarches des </w:t>
      </w:r>
      <w:proofErr w:type="gramStart"/>
      <w:r w:rsidRPr="00D72560">
        <w:rPr>
          <w:rFonts w:ascii="Times New Roman" w:hAnsi="Times New Roman" w:cs="Times New Roman"/>
          <w:sz w:val="24"/>
          <w:szCs w:val="24"/>
        </w:rPr>
        <w:t>sociologues  américains</w:t>
      </w:r>
      <w:proofErr w:type="gramEnd"/>
      <w:r w:rsidRPr="00D72560">
        <w:rPr>
          <w:rFonts w:ascii="Times New Roman" w:hAnsi="Times New Roman" w:cs="Times New Roman"/>
          <w:sz w:val="24"/>
          <w:szCs w:val="24"/>
        </w:rPr>
        <w:t xml:space="preserve"> ont été stimulées par une première vague de recherches menées dans les établissements industriels dès les années vingt pour répondre à des questions pratiques telles que la motivation et la productivité.</w:t>
      </w:r>
      <w:r>
        <w:rPr>
          <w:rFonts w:ascii="Times New Roman" w:hAnsi="Times New Roman" w:cs="Times New Roman"/>
          <w:sz w:val="24"/>
          <w:szCs w:val="24"/>
        </w:rPr>
        <w:t xml:space="preserve"> D’orientations psychologique, s</w:t>
      </w:r>
      <w:r w:rsidRPr="00D72560">
        <w:rPr>
          <w:rFonts w:ascii="Times New Roman" w:hAnsi="Times New Roman" w:cs="Times New Roman"/>
          <w:sz w:val="24"/>
          <w:szCs w:val="24"/>
        </w:rPr>
        <w:t>es recherches ont inspiré à la fois, directement, la sociologie industrielle et du travail</w:t>
      </w:r>
      <w:r>
        <w:rPr>
          <w:rFonts w:eastAsia="Calibri"/>
        </w:rPr>
        <w:t xml:space="preserve"> (</w:t>
      </w:r>
      <w:r w:rsidRPr="00C370A5">
        <w:rPr>
          <w:rFonts w:ascii="Times New Roman" w:eastAsia="Calibri" w:hAnsi="Times New Roman" w:cs="Times New Roman"/>
          <w:sz w:val="24"/>
          <w:szCs w:val="24"/>
        </w:rPr>
        <w:t xml:space="preserve">Lusin </w:t>
      </w:r>
      <w:proofErr w:type="spellStart"/>
      <w:r w:rsidRPr="00C370A5">
        <w:rPr>
          <w:rFonts w:ascii="Times New Roman" w:eastAsia="Calibri" w:hAnsi="Times New Roman" w:cs="Times New Roman"/>
          <w:sz w:val="24"/>
          <w:szCs w:val="24"/>
        </w:rPr>
        <w:t>Bagla</w:t>
      </w:r>
      <w:proofErr w:type="spellEnd"/>
      <w:r w:rsidRPr="00C370A5">
        <w:rPr>
          <w:rFonts w:ascii="Times New Roman" w:eastAsia="Calibri" w:hAnsi="Times New Roman" w:cs="Times New Roman"/>
          <w:sz w:val="24"/>
          <w:szCs w:val="24"/>
        </w:rPr>
        <w:t>, 2003).</w:t>
      </w:r>
    </w:p>
    <w:p w:rsidR="008D2AE7" w:rsidRPr="00A966FA" w:rsidRDefault="008D2AE7" w:rsidP="008D2AE7">
      <w:pPr>
        <w:spacing w:line="360" w:lineRule="auto"/>
        <w:jc w:val="both"/>
        <w:rPr>
          <w:b/>
          <w:i/>
          <w:sz w:val="24"/>
          <w:szCs w:val="24"/>
        </w:rPr>
      </w:pPr>
      <w:r w:rsidRPr="00F2078A">
        <w:rPr>
          <w:b/>
          <w:i/>
          <w:sz w:val="24"/>
          <w:szCs w:val="24"/>
          <w:highlight w:val="yellow"/>
        </w:rPr>
        <w:t>Remarque 1 </w:t>
      </w:r>
      <w:r w:rsidRPr="00F2078A">
        <w:rPr>
          <w:rFonts w:ascii="Times New Roman" w:hAnsi="Times New Roman" w:cs="Times New Roman"/>
          <w:i/>
          <w:sz w:val="24"/>
          <w:szCs w:val="24"/>
          <w:highlight w:val="yellow"/>
        </w:rPr>
        <w:t>: La</w:t>
      </w:r>
      <w:r w:rsidRPr="00A966FA">
        <w:rPr>
          <w:rFonts w:ascii="Times New Roman" w:hAnsi="Times New Roman" w:cs="Times New Roman"/>
          <w:i/>
          <w:sz w:val="24"/>
          <w:szCs w:val="24"/>
        </w:rPr>
        <w:t xml:space="preserve"> différenciation entre sociologie industrielle, sociologie du travail et sociologie des</w:t>
      </w:r>
      <w:r w:rsidRPr="00A966FA">
        <w:rPr>
          <w:rFonts w:ascii="Times New Roman" w:hAnsi="Times New Roman" w:cs="Times New Roman"/>
          <w:i/>
          <w:sz w:val="24"/>
          <w:szCs w:val="24"/>
          <w:u w:val="single"/>
        </w:rPr>
        <w:t xml:space="preserve"> </w:t>
      </w:r>
      <w:r w:rsidRPr="00A966FA">
        <w:rPr>
          <w:rFonts w:ascii="Times New Roman" w:hAnsi="Times New Roman" w:cs="Times New Roman"/>
          <w:i/>
          <w:sz w:val="24"/>
          <w:szCs w:val="24"/>
        </w:rPr>
        <w:t xml:space="preserve">organisations </w:t>
      </w:r>
      <w:r w:rsidRPr="00A966FA">
        <w:rPr>
          <w:rFonts w:ascii="Times New Roman" w:eastAsia="Calibri" w:hAnsi="Times New Roman" w:cs="Times New Roman"/>
          <w:i/>
          <w:sz w:val="24"/>
          <w:szCs w:val="24"/>
        </w:rPr>
        <w:t xml:space="preserve">(source : Michel </w:t>
      </w:r>
      <w:proofErr w:type="spellStart"/>
      <w:r w:rsidRPr="00A966FA">
        <w:rPr>
          <w:rFonts w:ascii="Times New Roman" w:eastAsia="Calibri" w:hAnsi="Times New Roman" w:cs="Times New Roman"/>
          <w:i/>
          <w:sz w:val="24"/>
          <w:szCs w:val="24"/>
        </w:rPr>
        <w:t>Foudriat</w:t>
      </w:r>
      <w:proofErr w:type="spellEnd"/>
      <w:r w:rsidRPr="00A966FA">
        <w:rPr>
          <w:rFonts w:ascii="Times New Roman" w:eastAsia="Calibri" w:hAnsi="Times New Roman" w:cs="Times New Roman"/>
          <w:i/>
          <w:sz w:val="24"/>
          <w:szCs w:val="24"/>
        </w:rPr>
        <w:t>, 2005</w:t>
      </w:r>
      <w:proofErr w:type="gramStart"/>
      <w:r w:rsidRPr="00A966FA">
        <w:rPr>
          <w:rFonts w:ascii="Times New Roman" w:eastAsia="Calibri" w:hAnsi="Times New Roman" w:cs="Times New Roman"/>
          <w:i/>
          <w:sz w:val="24"/>
          <w:szCs w:val="24"/>
        </w:rPr>
        <w:t>)</w:t>
      </w:r>
      <w:r w:rsidRPr="00A966FA">
        <w:rPr>
          <w:rFonts w:ascii="Times New Roman" w:hAnsi="Times New Roman" w:cs="Times New Roman"/>
          <w:i/>
          <w:sz w:val="24"/>
          <w:szCs w:val="24"/>
        </w:rPr>
        <w:t xml:space="preserve"> .</w:t>
      </w:r>
      <w:proofErr w:type="gramEnd"/>
    </w:p>
    <w:p w:rsidR="008D2AE7" w:rsidRPr="00A966FA" w:rsidRDefault="008D2AE7" w:rsidP="008D2AE7">
      <w:pPr>
        <w:spacing w:line="360" w:lineRule="auto"/>
        <w:jc w:val="both"/>
        <w:rPr>
          <w:rFonts w:ascii="Times New Roman" w:hAnsi="Times New Roman" w:cs="Times New Roman"/>
          <w:i/>
          <w:sz w:val="24"/>
          <w:szCs w:val="24"/>
        </w:rPr>
      </w:pPr>
      <w:r w:rsidRPr="00A966FA">
        <w:rPr>
          <w:rFonts w:ascii="Times New Roman" w:hAnsi="Times New Roman" w:cs="Times New Roman"/>
          <w:i/>
          <w:sz w:val="24"/>
          <w:szCs w:val="24"/>
        </w:rPr>
        <w:t xml:space="preserve">Selon Friedmann et </w:t>
      </w:r>
      <w:proofErr w:type="spellStart"/>
      <w:r w:rsidRPr="00A966FA">
        <w:rPr>
          <w:rFonts w:ascii="Times New Roman" w:hAnsi="Times New Roman" w:cs="Times New Roman"/>
          <w:i/>
          <w:sz w:val="24"/>
          <w:szCs w:val="24"/>
        </w:rPr>
        <w:t>Naville</w:t>
      </w:r>
      <w:proofErr w:type="spellEnd"/>
      <w:r w:rsidRPr="00A966FA">
        <w:rPr>
          <w:rFonts w:ascii="Times New Roman" w:hAnsi="Times New Roman" w:cs="Times New Roman"/>
          <w:i/>
          <w:sz w:val="24"/>
          <w:szCs w:val="24"/>
        </w:rPr>
        <w:t xml:space="preserve">, la sociologie du travail est </w:t>
      </w:r>
      <w:proofErr w:type="gramStart"/>
      <w:r w:rsidRPr="00A966FA">
        <w:rPr>
          <w:rFonts w:ascii="Times New Roman" w:hAnsi="Times New Roman" w:cs="Times New Roman"/>
          <w:i/>
          <w:sz w:val="24"/>
          <w:szCs w:val="24"/>
        </w:rPr>
        <w:t xml:space="preserve">«  </w:t>
      </w:r>
      <w:r w:rsidRPr="00453B52">
        <w:rPr>
          <w:rFonts w:ascii="Times New Roman" w:hAnsi="Times New Roman" w:cs="Times New Roman"/>
          <w:i/>
          <w:sz w:val="24"/>
          <w:szCs w:val="24"/>
          <w:u w:val="single"/>
        </w:rPr>
        <w:t>l’étude</w:t>
      </w:r>
      <w:proofErr w:type="gramEnd"/>
      <w:r w:rsidRPr="00453B52">
        <w:rPr>
          <w:rFonts w:ascii="Times New Roman" w:hAnsi="Times New Roman" w:cs="Times New Roman"/>
          <w:i/>
          <w:sz w:val="24"/>
          <w:szCs w:val="24"/>
          <w:u w:val="single"/>
        </w:rPr>
        <w:t>, sous leurs différentes aspects, de toutes les collectivités humaines qui se constituent à l’occasion du travail</w:t>
      </w:r>
      <w:r w:rsidRPr="00A966FA">
        <w:rPr>
          <w:rFonts w:ascii="Times New Roman" w:hAnsi="Times New Roman" w:cs="Times New Roman"/>
          <w:i/>
          <w:sz w:val="24"/>
          <w:szCs w:val="24"/>
        </w:rPr>
        <w:t> ». Cette discipline s’est développée aux Etats-U</w:t>
      </w:r>
      <w:r>
        <w:rPr>
          <w:rFonts w:ascii="Times New Roman" w:hAnsi="Times New Roman" w:cs="Times New Roman"/>
          <w:i/>
          <w:sz w:val="24"/>
          <w:szCs w:val="24"/>
        </w:rPr>
        <w:t>nis à partir de travaux réalisé</w:t>
      </w:r>
      <w:r w:rsidRPr="00A966FA">
        <w:rPr>
          <w:rFonts w:ascii="Times New Roman" w:hAnsi="Times New Roman" w:cs="Times New Roman"/>
          <w:i/>
          <w:sz w:val="24"/>
          <w:szCs w:val="24"/>
        </w:rPr>
        <w:t xml:space="preserve">s par des personnes qui n’étaient pas des sociologues. En France, la discipline sociologique qui a traité du travail industriel s’appelait, au début, sociologie industrielle puis a été désignée sous l’appellation : </w:t>
      </w:r>
      <w:proofErr w:type="gramStart"/>
      <w:r w:rsidRPr="00A966FA">
        <w:rPr>
          <w:rFonts w:ascii="Times New Roman" w:hAnsi="Times New Roman" w:cs="Times New Roman"/>
          <w:i/>
          <w:sz w:val="24"/>
          <w:szCs w:val="24"/>
        </w:rPr>
        <w:t>«  sociologie</w:t>
      </w:r>
      <w:proofErr w:type="gramEnd"/>
      <w:r w:rsidRPr="00A966FA">
        <w:rPr>
          <w:rFonts w:ascii="Times New Roman" w:hAnsi="Times New Roman" w:cs="Times New Roman"/>
          <w:i/>
          <w:sz w:val="24"/>
          <w:szCs w:val="24"/>
        </w:rPr>
        <w:t xml:space="preserve"> du travail » l’industrie a été le premier objet d’étude mais elle n’est qu’une partie des activités humaines</w:t>
      </w:r>
      <w:r>
        <w:rPr>
          <w:rFonts w:ascii="Times New Roman" w:hAnsi="Times New Roman" w:cs="Times New Roman"/>
          <w:i/>
          <w:sz w:val="24"/>
          <w:szCs w:val="24"/>
        </w:rPr>
        <w:t>.</w:t>
      </w:r>
      <w:r w:rsidRPr="00A966FA">
        <w:rPr>
          <w:rFonts w:ascii="Times New Roman" w:hAnsi="Times New Roman" w:cs="Times New Roman"/>
          <w:i/>
          <w:sz w:val="24"/>
          <w:szCs w:val="24"/>
        </w:rPr>
        <w:t xml:space="preserve"> Le changement de désignation montre le déplacement de l’objet d’étude des activités industrielles vers les collectivités de travail dans les bureaux, les services, les universités, les administrations. La sociolog</w:t>
      </w:r>
      <w:r>
        <w:rPr>
          <w:rFonts w:ascii="Times New Roman" w:hAnsi="Times New Roman" w:cs="Times New Roman"/>
          <w:i/>
          <w:sz w:val="24"/>
          <w:szCs w:val="24"/>
        </w:rPr>
        <w:t>ie du travail est née après la Seconde G</w:t>
      </w:r>
      <w:r w:rsidRPr="00A966FA">
        <w:rPr>
          <w:rFonts w:ascii="Times New Roman" w:hAnsi="Times New Roman" w:cs="Times New Roman"/>
          <w:i/>
          <w:sz w:val="24"/>
          <w:szCs w:val="24"/>
        </w:rPr>
        <w:t>uerre mondiale ; elle s’est intéressée à des problématiques très diverses :</w:t>
      </w:r>
    </w:p>
    <w:p w:rsidR="008D2AE7" w:rsidRPr="00A966FA" w:rsidRDefault="008D2AE7" w:rsidP="008D2AE7">
      <w:pPr>
        <w:spacing w:line="360" w:lineRule="auto"/>
        <w:ind w:firstLine="708"/>
        <w:jc w:val="both"/>
        <w:rPr>
          <w:rFonts w:ascii="Times New Roman" w:hAnsi="Times New Roman" w:cs="Times New Roman"/>
          <w:i/>
          <w:sz w:val="24"/>
          <w:szCs w:val="24"/>
        </w:rPr>
      </w:pPr>
      <w:r w:rsidRPr="00A966FA">
        <w:rPr>
          <w:rFonts w:ascii="Times New Roman" w:hAnsi="Times New Roman" w:cs="Times New Roman"/>
          <w:i/>
          <w:sz w:val="24"/>
          <w:szCs w:val="24"/>
        </w:rPr>
        <w:t>1. L’étude des comportements humains dans les entreprises</w:t>
      </w:r>
      <w:r w:rsidRPr="00A966FA">
        <w:rPr>
          <w:rFonts w:ascii="Times New Roman" w:hAnsi="Times New Roman" w:cs="Times New Roman"/>
          <w:i/>
          <w:sz w:val="24"/>
          <w:szCs w:val="24"/>
        </w:rPr>
        <w:tab/>
      </w:r>
    </w:p>
    <w:p w:rsidR="008D2AE7" w:rsidRPr="00A966FA" w:rsidRDefault="008D2AE7" w:rsidP="008D2AE7">
      <w:pPr>
        <w:spacing w:line="360" w:lineRule="auto"/>
        <w:ind w:firstLine="708"/>
        <w:jc w:val="both"/>
        <w:rPr>
          <w:rFonts w:ascii="Times New Roman" w:hAnsi="Times New Roman" w:cs="Times New Roman"/>
          <w:i/>
          <w:sz w:val="24"/>
          <w:szCs w:val="24"/>
        </w:rPr>
      </w:pPr>
      <w:r w:rsidRPr="00A966FA">
        <w:rPr>
          <w:rFonts w:ascii="Times New Roman" w:hAnsi="Times New Roman" w:cs="Times New Roman"/>
          <w:i/>
          <w:sz w:val="24"/>
          <w:szCs w:val="24"/>
        </w:rPr>
        <w:t>2. L’étude des conflits dans le secteur industriel ;</w:t>
      </w:r>
    </w:p>
    <w:p w:rsidR="008D2AE7" w:rsidRPr="00A966FA" w:rsidRDefault="008D2AE7" w:rsidP="008D2AE7">
      <w:pPr>
        <w:spacing w:line="360" w:lineRule="auto"/>
        <w:ind w:firstLine="708"/>
        <w:jc w:val="both"/>
        <w:rPr>
          <w:rFonts w:ascii="Times New Roman" w:hAnsi="Times New Roman" w:cs="Times New Roman"/>
          <w:i/>
          <w:sz w:val="24"/>
          <w:szCs w:val="24"/>
        </w:rPr>
      </w:pPr>
      <w:r w:rsidRPr="00A966FA">
        <w:rPr>
          <w:rFonts w:ascii="Times New Roman" w:hAnsi="Times New Roman" w:cs="Times New Roman"/>
          <w:i/>
          <w:sz w:val="24"/>
          <w:szCs w:val="24"/>
        </w:rPr>
        <w:t xml:space="preserve">3. L’étude du travail salarié et de la constitution de la classe ouvrière </w:t>
      </w:r>
    </w:p>
    <w:p w:rsidR="008D2AE7" w:rsidRPr="00A966FA" w:rsidRDefault="008D2AE7" w:rsidP="008D2AE7">
      <w:pPr>
        <w:spacing w:line="360" w:lineRule="auto"/>
        <w:ind w:firstLine="708"/>
        <w:jc w:val="both"/>
        <w:rPr>
          <w:rFonts w:ascii="Times New Roman" w:hAnsi="Times New Roman" w:cs="Times New Roman"/>
          <w:i/>
          <w:sz w:val="24"/>
          <w:szCs w:val="24"/>
        </w:rPr>
      </w:pPr>
      <w:r w:rsidRPr="00A966FA">
        <w:rPr>
          <w:rFonts w:ascii="Times New Roman" w:hAnsi="Times New Roman" w:cs="Times New Roman"/>
          <w:i/>
          <w:sz w:val="24"/>
          <w:szCs w:val="24"/>
        </w:rPr>
        <w:t xml:space="preserve">4. Les métamorphoses du patronat </w:t>
      </w:r>
    </w:p>
    <w:p w:rsidR="008D2AE7" w:rsidRPr="00A966FA" w:rsidRDefault="008D2AE7" w:rsidP="008D2AE7">
      <w:pPr>
        <w:spacing w:line="360" w:lineRule="auto"/>
        <w:ind w:firstLine="708"/>
        <w:jc w:val="both"/>
        <w:rPr>
          <w:rFonts w:ascii="Times New Roman" w:hAnsi="Times New Roman" w:cs="Times New Roman"/>
          <w:i/>
          <w:sz w:val="24"/>
          <w:szCs w:val="24"/>
        </w:rPr>
      </w:pPr>
      <w:r w:rsidRPr="00A966FA">
        <w:rPr>
          <w:rFonts w:ascii="Times New Roman" w:hAnsi="Times New Roman" w:cs="Times New Roman"/>
          <w:i/>
          <w:sz w:val="24"/>
          <w:szCs w:val="24"/>
        </w:rPr>
        <w:t>5. L’étude des mouvements ouvriers et des patrons –syndicats</w:t>
      </w:r>
    </w:p>
    <w:p w:rsidR="008D2AE7" w:rsidRPr="00A966FA" w:rsidRDefault="008D2AE7" w:rsidP="008D2AE7">
      <w:pPr>
        <w:tabs>
          <w:tab w:val="left" w:pos="6323"/>
        </w:tabs>
        <w:spacing w:line="360" w:lineRule="auto"/>
        <w:jc w:val="both"/>
        <w:rPr>
          <w:rFonts w:ascii="Times New Roman" w:hAnsi="Times New Roman" w:cs="Times New Roman"/>
          <w:i/>
          <w:sz w:val="24"/>
          <w:szCs w:val="24"/>
        </w:rPr>
      </w:pPr>
      <w:r w:rsidRPr="00A966FA">
        <w:rPr>
          <w:rFonts w:ascii="Times New Roman" w:hAnsi="Times New Roman" w:cs="Times New Roman"/>
          <w:i/>
          <w:sz w:val="24"/>
          <w:szCs w:val="24"/>
        </w:rPr>
        <w:t xml:space="preserve">A partir des années cinquante, sous l’impulsion de Georges Friedman et de Pierre </w:t>
      </w:r>
      <w:proofErr w:type="spellStart"/>
      <w:r w:rsidRPr="00A966FA">
        <w:rPr>
          <w:rFonts w:ascii="Times New Roman" w:hAnsi="Times New Roman" w:cs="Times New Roman"/>
          <w:i/>
          <w:sz w:val="24"/>
          <w:szCs w:val="24"/>
        </w:rPr>
        <w:t>Naville</w:t>
      </w:r>
      <w:proofErr w:type="spellEnd"/>
      <w:r w:rsidRPr="00A966FA">
        <w:rPr>
          <w:rFonts w:ascii="Times New Roman" w:hAnsi="Times New Roman" w:cs="Times New Roman"/>
          <w:i/>
          <w:sz w:val="24"/>
          <w:szCs w:val="24"/>
        </w:rPr>
        <w:t xml:space="preserve">, entre autres, la sociologie du travail a cherché à se construire progressivement en discipline </w:t>
      </w:r>
      <w:r w:rsidRPr="00A966FA">
        <w:rPr>
          <w:rFonts w:ascii="Times New Roman" w:hAnsi="Times New Roman" w:cs="Times New Roman"/>
          <w:i/>
          <w:sz w:val="24"/>
          <w:szCs w:val="24"/>
        </w:rPr>
        <w:lastRenderedPageBreak/>
        <w:t xml:space="preserve">naissante. Les thèmes initiaux de la sociologie du </w:t>
      </w:r>
      <w:proofErr w:type="gramStart"/>
      <w:r>
        <w:rPr>
          <w:rFonts w:ascii="Times New Roman" w:hAnsi="Times New Roman" w:cs="Times New Roman"/>
          <w:i/>
          <w:sz w:val="24"/>
          <w:szCs w:val="24"/>
        </w:rPr>
        <w:t xml:space="preserve">travail </w:t>
      </w:r>
      <w:r w:rsidRPr="00A966FA">
        <w:rPr>
          <w:rFonts w:ascii="Times New Roman" w:hAnsi="Times New Roman" w:cs="Times New Roman"/>
          <w:i/>
          <w:sz w:val="24"/>
          <w:szCs w:val="24"/>
        </w:rPr>
        <w:t xml:space="preserve"> sont</w:t>
      </w:r>
      <w:proofErr w:type="gramEnd"/>
      <w:r w:rsidRPr="00A966FA">
        <w:rPr>
          <w:rFonts w:ascii="Times New Roman" w:hAnsi="Times New Roman" w:cs="Times New Roman"/>
          <w:i/>
          <w:sz w:val="24"/>
          <w:szCs w:val="24"/>
        </w:rPr>
        <w:t xml:space="preserve"> peu différenciés de ceux de la sociologie des organisations, centrée essentiellement sur l’étude des comportements des individus et des fonctionnements des collectivités humaines constituées en organisation. Ce n’est que vers les années soixante que la distinction entre sociologie des organisations et sociologie du travail devient plus nette.</w:t>
      </w:r>
    </w:p>
    <w:p w:rsidR="008D2AE7" w:rsidRPr="005B261E" w:rsidRDefault="008D2AE7" w:rsidP="008D2AE7">
      <w:pPr>
        <w:pStyle w:val="Paragraphedeliste"/>
        <w:numPr>
          <w:ilvl w:val="0"/>
          <w:numId w:val="4"/>
        </w:numPr>
        <w:spacing w:after="200" w:line="276" w:lineRule="auto"/>
        <w:rPr>
          <w:b/>
          <w:sz w:val="28"/>
          <w:szCs w:val="28"/>
        </w:rPr>
      </w:pPr>
      <w:r w:rsidRPr="005B261E">
        <w:rPr>
          <w:b/>
          <w:sz w:val="28"/>
          <w:szCs w:val="28"/>
        </w:rPr>
        <w:t xml:space="preserve"> La notion d’organisation</w:t>
      </w:r>
    </w:p>
    <w:p w:rsidR="008D2AE7" w:rsidRPr="009B4395" w:rsidRDefault="008D2AE7" w:rsidP="008D2AE7">
      <w:pPr>
        <w:spacing w:line="360" w:lineRule="auto"/>
        <w:jc w:val="both"/>
        <w:rPr>
          <w:rFonts w:ascii="Times New Roman" w:hAnsi="Times New Roman" w:cs="Times New Roman"/>
          <w:sz w:val="24"/>
          <w:szCs w:val="24"/>
        </w:rPr>
      </w:pPr>
      <w:r w:rsidRPr="009B4395">
        <w:rPr>
          <w:rFonts w:ascii="Times New Roman" w:hAnsi="Times New Roman" w:cs="Times New Roman"/>
          <w:sz w:val="24"/>
          <w:szCs w:val="24"/>
        </w:rPr>
        <w:t xml:space="preserve">L’organisation est une notion ambigüe. Plusieurs auteurs affirment qu’il est plus facile de donner des exemples de la vie courante pour avoir une idée des différentes formes que revêt une organisation que de donner une définition, clair </w:t>
      </w:r>
      <w:proofErr w:type="spellStart"/>
      <w:r w:rsidRPr="009B4395">
        <w:rPr>
          <w:rFonts w:ascii="Times New Roman" w:hAnsi="Times New Roman" w:cs="Times New Roman"/>
          <w:sz w:val="24"/>
          <w:szCs w:val="24"/>
        </w:rPr>
        <w:t>er</w:t>
      </w:r>
      <w:proofErr w:type="spellEnd"/>
      <w:r w:rsidRPr="009B4395">
        <w:rPr>
          <w:rFonts w:ascii="Times New Roman" w:hAnsi="Times New Roman" w:cs="Times New Roman"/>
          <w:sz w:val="24"/>
          <w:szCs w:val="24"/>
        </w:rPr>
        <w:t xml:space="preserve"> précise d’une organisation. Selon Alain </w:t>
      </w:r>
      <w:proofErr w:type="spellStart"/>
      <w:r w:rsidRPr="009B4395">
        <w:rPr>
          <w:rFonts w:ascii="Times New Roman" w:hAnsi="Times New Roman" w:cs="Times New Roman"/>
          <w:sz w:val="24"/>
          <w:szCs w:val="24"/>
        </w:rPr>
        <w:t>Desreumaux</w:t>
      </w:r>
      <w:proofErr w:type="spellEnd"/>
      <w:r w:rsidRPr="009B4395">
        <w:rPr>
          <w:rFonts w:ascii="Times New Roman" w:hAnsi="Times New Roman" w:cs="Times New Roman"/>
          <w:sz w:val="24"/>
          <w:szCs w:val="24"/>
        </w:rPr>
        <w:t xml:space="preserve"> </w:t>
      </w:r>
      <w:r>
        <w:rPr>
          <w:rFonts w:ascii="Times New Roman" w:eastAsia="Calibri" w:hAnsi="Times New Roman" w:cs="Times New Roman"/>
          <w:sz w:val="24"/>
          <w:szCs w:val="24"/>
        </w:rPr>
        <w:t>(2015)</w:t>
      </w:r>
      <w:r>
        <w:rPr>
          <w:rFonts w:ascii="Times New Roman" w:hAnsi="Times New Roman" w:cs="Times New Roman"/>
          <w:sz w:val="24"/>
          <w:szCs w:val="24"/>
        </w:rPr>
        <w:t xml:space="preserve"> </w:t>
      </w:r>
      <w:r w:rsidRPr="009B4395">
        <w:rPr>
          <w:rFonts w:ascii="Times New Roman" w:hAnsi="Times New Roman" w:cs="Times New Roman"/>
          <w:sz w:val="24"/>
          <w:szCs w:val="24"/>
        </w:rPr>
        <w:t>cet</w:t>
      </w:r>
      <w:r>
        <w:rPr>
          <w:rFonts w:ascii="Times New Roman" w:hAnsi="Times New Roman" w:cs="Times New Roman"/>
          <w:sz w:val="24"/>
          <w:szCs w:val="24"/>
        </w:rPr>
        <w:t>te ambigüité s’explique par plusieurs</w:t>
      </w:r>
      <w:r w:rsidRPr="009B4395">
        <w:rPr>
          <w:rFonts w:ascii="Times New Roman" w:hAnsi="Times New Roman" w:cs="Times New Roman"/>
          <w:sz w:val="24"/>
          <w:szCs w:val="24"/>
        </w:rPr>
        <w:t xml:space="preserve"> raisons :</w:t>
      </w:r>
    </w:p>
    <w:p w:rsidR="008D2AE7" w:rsidRDefault="008D2AE7" w:rsidP="008D2AE7">
      <w:pPr>
        <w:pStyle w:val="Paragraphedeliste"/>
        <w:numPr>
          <w:ilvl w:val="0"/>
          <w:numId w:val="5"/>
        </w:numPr>
        <w:spacing w:after="200" w:line="360" w:lineRule="auto"/>
        <w:jc w:val="both"/>
      </w:pPr>
      <w:r w:rsidRPr="009B4395">
        <w:t>Tout d’abord parce qu’elle est un objet d’analyse dont se sont saisis de multiples disciplines, chacun apportant ses grilles de lecture</w:t>
      </w:r>
      <w:r>
        <w:t xml:space="preserve"> et d’analyse : </w:t>
      </w:r>
      <w:r w:rsidRPr="009B4395">
        <w:t>gestion, économie, histoire, sociologie, psychologie. Bien ente</w:t>
      </w:r>
      <w:r>
        <w:t>ndu, ce caractère inter</w:t>
      </w:r>
      <w:r w:rsidRPr="009B4395">
        <w:t>disci</w:t>
      </w:r>
      <w:r>
        <w:t>plinaire</w:t>
      </w:r>
      <w:r w:rsidRPr="009B4395">
        <w:t xml:space="preserve"> se conjugue avec les débats internes ou les clivages qui ne manquent pas d’exister au sein de telle ou telle discipline.</w:t>
      </w:r>
    </w:p>
    <w:p w:rsidR="008D2AE7" w:rsidRDefault="008D2AE7" w:rsidP="008D2AE7">
      <w:pPr>
        <w:pStyle w:val="Paragraphedeliste"/>
        <w:numPr>
          <w:ilvl w:val="0"/>
          <w:numId w:val="5"/>
        </w:numPr>
        <w:spacing w:after="200" w:line="360" w:lineRule="auto"/>
        <w:jc w:val="both"/>
      </w:pPr>
      <w:r w:rsidRPr="00B55802">
        <w:t>A cela s’ajoutent les aspects paradoxaux de l’organisation qui retiennent diversement l’attention des analystes. L’organisation appara</w:t>
      </w:r>
      <w:r>
        <w:t>î</w:t>
      </w:r>
      <w:r w:rsidRPr="00B55802">
        <w:t>t en effet comme un ensemble structuré sinon figé.</w:t>
      </w:r>
    </w:p>
    <w:p w:rsidR="008D2AE7" w:rsidRDefault="008D2AE7" w:rsidP="008D2AE7">
      <w:pPr>
        <w:pStyle w:val="Paragraphedeliste"/>
        <w:numPr>
          <w:ilvl w:val="0"/>
          <w:numId w:val="5"/>
        </w:numPr>
        <w:spacing w:after="200" w:line="360" w:lineRule="auto"/>
        <w:jc w:val="both"/>
      </w:pPr>
      <w:r w:rsidRPr="00B55802">
        <w:t>Enfin, notion ambigüe dans la mesure où elle n’est pas néces</w:t>
      </w:r>
      <w:r>
        <w:t>sairement facile à distinguer de d’</w:t>
      </w:r>
      <w:r w:rsidRPr="00B55802">
        <w:t>autres concepts comme l’institution.</w:t>
      </w:r>
    </w:p>
    <w:p w:rsidR="008D2AE7" w:rsidRDefault="008D2AE7" w:rsidP="008D2AE7">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Néanmoins, d</w:t>
      </w:r>
      <w:r w:rsidRPr="00CA2796">
        <w:rPr>
          <w:rFonts w:ascii="Times New Roman" w:hAnsi="Times New Roman" w:cs="Times New Roman"/>
          <w:sz w:val="24"/>
          <w:szCs w:val="24"/>
        </w:rPr>
        <w:t>ans  une acceptation générique et générale, le concept d’organisation « </w:t>
      </w:r>
      <w:r w:rsidRPr="00CA2796">
        <w:rPr>
          <w:rFonts w:ascii="Times New Roman" w:hAnsi="Times New Roman" w:cs="Times New Roman"/>
          <w:i/>
          <w:sz w:val="24"/>
          <w:szCs w:val="24"/>
        </w:rPr>
        <w:t>postule l’existence de règles visant à rendre formellement possible la coordination d’un ensemble de moyens divers humains, financiers, matériels, informationnels en vue de la production d’un bien matériel ou d’un bien matériel ou d’un service, objectifs de l’organisation »</w:t>
      </w:r>
      <w:r w:rsidRPr="00CA2796">
        <w:rPr>
          <w:rFonts w:ascii="Times New Roman" w:eastAsia="Calibri" w:hAnsi="Times New Roman" w:cs="Times New Roman"/>
          <w:sz w:val="24"/>
          <w:szCs w:val="24"/>
        </w:rPr>
        <w:t xml:space="preserve"> (Michel </w:t>
      </w:r>
      <w:proofErr w:type="spellStart"/>
      <w:r w:rsidRPr="00CA2796">
        <w:rPr>
          <w:rFonts w:ascii="Times New Roman" w:eastAsia="Calibri" w:hAnsi="Times New Roman" w:cs="Times New Roman"/>
          <w:sz w:val="24"/>
          <w:szCs w:val="24"/>
        </w:rPr>
        <w:t>Foudriat</w:t>
      </w:r>
      <w:proofErr w:type="spellEnd"/>
      <w:r w:rsidRPr="00CA2796">
        <w:rPr>
          <w:rFonts w:ascii="Times New Roman" w:eastAsia="Calibri" w:hAnsi="Times New Roman" w:cs="Times New Roman"/>
          <w:sz w:val="24"/>
          <w:szCs w:val="24"/>
        </w:rPr>
        <w:t>, 2005).</w:t>
      </w:r>
      <w:r w:rsidRPr="00CA2796">
        <w:rPr>
          <w:rFonts w:ascii="Times New Roman" w:hAnsi="Times New Roman" w:cs="Times New Roman"/>
          <w:sz w:val="24"/>
          <w:szCs w:val="24"/>
        </w:rPr>
        <w:t>Une telle définition générale inclut comme objet d’études les entreprises industr</w:t>
      </w:r>
      <w:r>
        <w:rPr>
          <w:rFonts w:ascii="Times New Roman" w:hAnsi="Times New Roman" w:cs="Times New Roman"/>
          <w:sz w:val="24"/>
          <w:szCs w:val="24"/>
        </w:rPr>
        <w:t xml:space="preserve">ielles, </w:t>
      </w:r>
      <w:r w:rsidRPr="00CA2796">
        <w:rPr>
          <w:rFonts w:ascii="Times New Roman" w:hAnsi="Times New Roman" w:cs="Times New Roman"/>
          <w:sz w:val="24"/>
          <w:szCs w:val="24"/>
        </w:rPr>
        <w:t>commerciales</w:t>
      </w:r>
      <w:r>
        <w:rPr>
          <w:rFonts w:ascii="Times New Roman" w:hAnsi="Times New Roman" w:cs="Times New Roman"/>
          <w:sz w:val="24"/>
          <w:szCs w:val="24"/>
        </w:rPr>
        <w:t xml:space="preserve"> </w:t>
      </w:r>
      <w:r w:rsidRPr="00CA2796">
        <w:rPr>
          <w:rFonts w:ascii="Times New Roman" w:eastAsia="Calibri" w:hAnsi="Times New Roman" w:cs="Times New Roman"/>
          <w:sz w:val="24"/>
          <w:szCs w:val="24"/>
        </w:rPr>
        <w:t>(privées ou publiques)</w:t>
      </w:r>
      <w:r w:rsidRPr="00CA2796">
        <w:rPr>
          <w:rFonts w:ascii="Times New Roman" w:hAnsi="Times New Roman" w:cs="Times New Roman"/>
          <w:sz w:val="24"/>
          <w:szCs w:val="24"/>
        </w:rPr>
        <w:t xml:space="preserve">, les établissements publics </w:t>
      </w:r>
      <w:r w:rsidRPr="00CA2796">
        <w:rPr>
          <w:rFonts w:ascii="Times New Roman" w:eastAsia="Calibri" w:hAnsi="Times New Roman" w:cs="Times New Roman"/>
          <w:sz w:val="24"/>
          <w:szCs w:val="24"/>
        </w:rPr>
        <w:t>(culturelles, service sociaux, médico-sociaux), les associations, les syndicats……etc.</w:t>
      </w:r>
    </w:p>
    <w:p w:rsidR="008D2AE7" w:rsidRPr="00CA2796" w:rsidRDefault="008D2AE7" w:rsidP="008D2AE7">
      <w:pPr>
        <w:spacing w:line="360" w:lineRule="auto"/>
        <w:jc w:val="both"/>
        <w:rPr>
          <w:rFonts w:ascii="Times New Roman" w:hAnsi="Times New Roman" w:cs="Times New Roman"/>
          <w:sz w:val="24"/>
          <w:szCs w:val="24"/>
        </w:rPr>
      </w:pPr>
      <w:r w:rsidRPr="00CA2796">
        <w:rPr>
          <w:rFonts w:ascii="Times New Roman" w:hAnsi="Times New Roman" w:cs="Times New Roman"/>
          <w:sz w:val="24"/>
          <w:szCs w:val="24"/>
        </w:rPr>
        <w:t xml:space="preserve">Raymond Boudon dans son dictionnaire de sociologie avait défini l’organisation comme étant </w:t>
      </w:r>
      <w:proofErr w:type="gramStart"/>
      <w:r w:rsidRPr="00CA2796">
        <w:rPr>
          <w:rFonts w:ascii="Times New Roman" w:hAnsi="Times New Roman" w:cs="Times New Roman"/>
          <w:sz w:val="24"/>
          <w:szCs w:val="24"/>
        </w:rPr>
        <w:t xml:space="preserve">«  </w:t>
      </w:r>
      <w:r w:rsidRPr="00CA2796">
        <w:rPr>
          <w:rFonts w:ascii="Times New Roman" w:hAnsi="Times New Roman" w:cs="Times New Roman"/>
          <w:b/>
          <w:i/>
          <w:sz w:val="24"/>
          <w:szCs w:val="24"/>
        </w:rPr>
        <w:t>un</w:t>
      </w:r>
      <w:proofErr w:type="gramEnd"/>
      <w:r w:rsidRPr="00CA2796">
        <w:rPr>
          <w:rFonts w:ascii="Times New Roman" w:hAnsi="Times New Roman" w:cs="Times New Roman"/>
          <w:b/>
          <w:i/>
          <w:sz w:val="24"/>
          <w:szCs w:val="24"/>
        </w:rPr>
        <w:t xml:space="preserve"> ensemble humain ordonné et hiérarchisé en vue d’assurer la coopération et la coordination de ses membres pour des buts donnés. Selon les buts visés, les mécanismes de contra</w:t>
      </w:r>
      <w:r>
        <w:rPr>
          <w:rFonts w:ascii="Times New Roman" w:hAnsi="Times New Roman" w:cs="Times New Roman"/>
          <w:b/>
          <w:i/>
          <w:sz w:val="24"/>
          <w:szCs w:val="24"/>
        </w:rPr>
        <w:t>inte</w:t>
      </w:r>
      <w:r w:rsidRPr="00CA2796">
        <w:rPr>
          <w:rFonts w:ascii="Times New Roman" w:hAnsi="Times New Roman" w:cs="Times New Roman"/>
          <w:b/>
          <w:i/>
          <w:sz w:val="24"/>
          <w:szCs w:val="24"/>
        </w:rPr>
        <w:t xml:space="preserve"> mis en œuvre en son sein et les modes de légitimation de l’autorité</w:t>
      </w:r>
      <w:r w:rsidRPr="00CA2796">
        <w:rPr>
          <w:rFonts w:ascii="Times New Roman" w:hAnsi="Times New Roman" w:cs="Times New Roman"/>
          <w:sz w:val="24"/>
          <w:szCs w:val="24"/>
        </w:rPr>
        <w:t> »</w:t>
      </w:r>
      <w:r>
        <w:rPr>
          <w:rFonts w:ascii="Times New Roman" w:hAnsi="Times New Roman" w:cs="Times New Roman"/>
          <w:sz w:val="24"/>
          <w:szCs w:val="24"/>
        </w:rPr>
        <w:t>.</w:t>
      </w:r>
      <w:r w:rsidRPr="00CA2796">
        <w:rPr>
          <w:rFonts w:ascii="Times New Roman" w:hAnsi="Times New Roman" w:cs="Times New Roman"/>
          <w:sz w:val="24"/>
          <w:szCs w:val="24"/>
        </w:rPr>
        <w:t xml:space="preserve">  </w:t>
      </w:r>
    </w:p>
    <w:p w:rsidR="008D2AE7" w:rsidRDefault="008D2AE7" w:rsidP="008D2AE7">
      <w:pPr>
        <w:spacing w:line="360" w:lineRule="auto"/>
        <w:jc w:val="both"/>
        <w:rPr>
          <w:rFonts w:ascii="Times New Roman" w:hAnsi="Times New Roman" w:cs="Times New Roman"/>
          <w:sz w:val="24"/>
          <w:szCs w:val="24"/>
        </w:rPr>
      </w:pPr>
      <w:r w:rsidRPr="00CA2796">
        <w:rPr>
          <w:rFonts w:ascii="Times New Roman" w:hAnsi="Times New Roman" w:cs="Times New Roman"/>
          <w:sz w:val="24"/>
          <w:szCs w:val="24"/>
        </w:rPr>
        <w:lastRenderedPageBreak/>
        <w:t xml:space="preserve">Frédéric </w:t>
      </w:r>
      <w:proofErr w:type="spellStart"/>
      <w:r w:rsidRPr="00CA2796">
        <w:rPr>
          <w:rFonts w:ascii="Times New Roman" w:hAnsi="Times New Roman" w:cs="Times New Roman"/>
          <w:sz w:val="24"/>
          <w:szCs w:val="24"/>
        </w:rPr>
        <w:t>Lebaron</w:t>
      </w:r>
      <w:proofErr w:type="spellEnd"/>
      <w:r w:rsidRPr="00CA2796">
        <w:rPr>
          <w:rFonts w:ascii="Times New Roman" w:hAnsi="Times New Roman" w:cs="Times New Roman"/>
          <w:sz w:val="24"/>
          <w:szCs w:val="24"/>
        </w:rPr>
        <w:t xml:space="preserve"> définit l’organisation </w:t>
      </w:r>
      <w:proofErr w:type="gramStart"/>
      <w:r w:rsidRPr="00CA2796">
        <w:rPr>
          <w:rFonts w:ascii="Times New Roman" w:hAnsi="Times New Roman" w:cs="Times New Roman"/>
          <w:sz w:val="24"/>
          <w:szCs w:val="24"/>
        </w:rPr>
        <w:t xml:space="preserve">«  </w:t>
      </w:r>
      <w:r w:rsidRPr="00CA2796">
        <w:rPr>
          <w:rFonts w:ascii="Times New Roman" w:hAnsi="Times New Roman" w:cs="Times New Roman"/>
          <w:b/>
          <w:i/>
          <w:sz w:val="24"/>
          <w:szCs w:val="24"/>
        </w:rPr>
        <w:t>toute</w:t>
      </w:r>
      <w:proofErr w:type="gramEnd"/>
      <w:r w:rsidRPr="00CA2796">
        <w:rPr>
          <w:rFonts w:ascii="Times New Roman" w:hAnsi="Times New Roman" w:cs="Times New Roman"/>
          <w:b/>
          <w:i/>
          <w:sz w:val="24"/>
          <w:szCs w:val="24"/>
        </w:rPr>
        <w:t xml:space="preserve"> unité sociale tournée vers un objectif particulier et structurée en fonction de cet objectif »</w:t>
      </w:r>
      <w:r>
        <w:rPr>
          <w:rFonts w:ascii="Times New Roman" w:hAnsi="Times New Roman" w:cs="Times New Roman"/>
          <w:b/>
          <w:i/>
          <w:sz w:val="24"/>
          <w:szCs w:val="24"/>
        </w:rPr>
        <w:t>.</w:t>
      </w:r>
      <w:r>
        <w:rPr>
          <w:rFonts w:ascii="Times New Roman" w:hAnsi="Times New Roman" w:cs="Times New Roman"/>
          <w:sz w:val="24"/>
          <w:szCs w:val="24"/>
        </w:rPr>
        <w:t xml:space="preserve"> </w:t>
      </w:r>
      <w:r w:rsidRPr="0030738E">
        <w:rPr>
          <w:rFonts w:ascii="Times New Roman" w:hAnsi="Times New Roman" w:cs="Times New Roman"/>
          <w:sz w:val="24"/>
          <w:szCs w:val="24"/>
          <w:u w:val="single"/>
        </w:rPr>
        <w:t>Je vous propose une définition plus simple que vous pouvez facilement retenir </w:t>
      </w:r>
      <w:r w:rsidRPr="00CA2796">
        <w:rPr>
          <w:rFonts w:ascii="Times New Roman" w:hAnsi="Times New Roman" w:cs="Times New Roman"/>
          <w:sz w:val="24"/>
          <w:szCs w:val="24"/>
        </w:rPr>
        <w:t xml:space="preserve">: une organisation désigne la coopération de plusieurs individus qui ont trouvé des solutions pour régler des problèmes communs. Dans le cadre de cette action organisée, les individus se distinguent </w:t>
      </w:r>
      <w:r>
        <w:rPr>
          <w:rFonts w:ascii="Times New Roman" w:hAnsi="Times New Roman" w:cs="Times New Roman"/>
          <w:sz w:val="24"/>
          <w:szCs w:val="24"/>
        </w:rPr>
        <w:t xml:space="preserve">par la répartition des tâches </w:t>
      </w:r>
      <w:r w:rsidRPr="00CA2796">
        <w:rPr>
          <w:rFonts w:ascii="Times New Roman" w:hAnsi="Times New Roman" w:cs="Times New Roman"/>
          <w:sz w:val="24"/>
          <w:szCs w:val="24"/>
        </w:rPr>
        <w:t>et la divergence d’intérêts</w:t>
      </w:r>
      <w:r w:rsidRPr="00F2078A">
        <w:rPr>
          <w:rFonts w:ascii="Times New Roman" w:hAnsi="Times New Roman" w:cs="Times New Roman"/>
          <w:sz w:val="24"/>
          <w:szCs w:val="24"/>
        </w:rPr>
        <w:t>. Les individus</w:t>
      </w:r>
      <w:r>
        <w:rPr>
          <w:rFonts w:ascii="Times New Roman" w:hAnsi="Times New Roman" w:cs="Times New Roman"/>
          <w:sz w:val="24"/>
          <w:szCs w:val="24"/>
        </w:rPr>
        <w:t xml:space="preserve"> qui</w:t>
      </w:r>
      <w:r w:rsidRPr="00F2078A">
        <w:rPr>
          <w:rFonts w:ascii="Times New Roman" w:hAnsi="Times New Roman" w:cs="Times New Roman"/>
          <w:sz w:val="24"/>
          <w:szCs w:val="24"/>
        </w:rPr>
        <w:t xml:space="preserve"> collaborent </w:t>
      </w:r>
      <w:r>
        <w:rPr>
          <w:rFonts w:ascii="Times New Roman" w:hAnsi="Times New Roman" w:cs="Times New Roman"/>
          <w:sz w:val="24"/>
          <w:szCs w:val="24"/>
        </w:rPr>
        <w:t xml:space="preserve">poursuivent </w:t>
      </w:r>
      <w:r w:rsidRPr="00F2078A">
        <w:rPr>
          <w:rFonts w:ascii="Times New Roman" w:hAnsi="Times New Roman" w:cs="Times New Roman"/>
          <w:sz w:val="24"/>
          <w:szCs w:val="24"/>
        </w:rPr>
        <w:t>de</w:t>
      </w:r>
      <w:r>
        <w:rPr>
          <w:rFonts w:ascii="Times New Roman" w:hAnsi="Times New Roman" w:cs="Times New Roman"/>
          <w:sz w:val="24"/>
          <w:szCs w:val="24"/>
        </w:rPr>
        <w:t>s</w:t>
      </w:r>
      <w:r w:rsidRPr="00F2078A">
        <w:rPr>
          <w:rFonts w:ascii="Times New Roman" w:hAnsi="Times New Roman" w:cs="Times New Roman"/>
          <w:sz w:val="24"/>
          <w:szCs w:val="24"/>
        </w:rPr>
        <w:t xml:space="preserve"> buts partagés.</w:t>
      </w:r>
    </w:p>
    <w:p w:rsidR="008D2AE7" w:rsidRDefault="008D2AE7" w:rsidP="008D2AE7">
      <w:pPr>
        <w:pStyle w:val="Paragraphedeliste"/>
        <w:numPr>
          <w:ilvl w:val="0"/>
          <w:numId w:val="4"/>
        </w:numPr>
        <w:spacing w:after="200" w:line="360" w:lineRule="auto"/>
        <w:jc w:val="both"/>
        <w:rPr>
          <w:b/>
          <w:sz w:val="28"/>
          <w:szCs w:val="28"/>
        </w:rPr>
      </w:pPr>
      <w:r w:rsidRPr="005B261E">
        <w:rPr>
          <w:b/>
          <w:sz w:val="28"/>
          <w:szCs w:val="28"/>
        </w:rPr>
        <w:t>Les traits essentiels d’une organisation</w:t>
      </w:r>
    </w:p>
    <w:p w:rsidR="008D2AE7" w:rsidRPr="000648E3" w:rsidRDefault="008D2AE7" w:rsidP="008D2AE7">
      <w:pPr>
        <w:spacing w:line="360" w:lineRule="auto"/>
        <w:jc w:val="both"/>
        <w:rPr>
          <w:rFonts w:ascii="Times New Roman" w:hAnsi="Times New Roman" w:cs="Times New Roman"/>
          <w:sz w:val="24"/>
          <w:szCs w:val="24"/>
        </w:rPr>
      </w:pPr>
      <w:r w:rsidRPr="000648E3">
        <w:rPr>
          <w:rFonts w:ascii="Times New Roman" w:hAnsi="Times New Roman" w:cs="Times New Roman"/>
          <w:sz w:val="24"/>
          <w:szCs w:val="24"/>
        </w:rPr>
        <w:t>Cette section a pour objectif d’identifier les caractéristiques principales du phénomène organisationnel</w:t>
      </w:r>
      <w:r>
        <w:rPr>
          <w:rFonts w:ascii="Times New Roman" w:hAnsi="Times New Roman" w:cs="Times New Roman"/>
          <w:sz w:val="24"/>
          <w:szCs w:val="24"/>
        </w:rPr>
        <w:t>.</w:t>
      </w:r>
    </w:p>
    <w:p w:rsidR="008D2AE7" w:rsidRDefault="008D2AE7" w:rsidP="008D2AE7">
      <w:pPr>
        <w:spacing w:line="360" w:lineRule="auto"/>
        <w:jc w:val="both"/>
        <w:rPr>
          <w:rFonts w:ascii="Times New Roman" w:hAnsi="Times New Roman" w:cs="Times New Roman"/>
          <w:i/>
          <w:sz w:val="24"/>
          <w:szCs w:val="24"/>
        </w:rPr>
      </w:pPr>
      <w:r>
        <w:rPr>
          <w:rFonts w:ascii="Times New Roman" w:hAnsi="Times New Roman" w:cs="Times New Roman"/>
          <w:b/>
          <w:sz w:val="24"/>
          <w:szCs w:val="24"/>
        </w:rPr>
        <w:t xml:space="preserve">2.1. L’intentionnalité : </w:t>
      </w:r>
      <w:r>
        <w:rPr>
          <w:rFonts w:ascii="Times New Roman" w:hAnsi="Times New Roman" w:cs="Times New Roman"/>
          <w:sz w:val="24"/>
          <w:szCs w:val="24"/>
        </w:rPr>
        <w:t xml:space="preserve">Il existe de </w:t>
      </w:r>
      <w:r w:rsidRPr="00092CF0">
        <w:rPr>
          <w:rFonts w:ascii="Times New Roman" w:hAnsi="Times New Roman" w:cs="Times New Roman"/>
          <w:sz w:val="24"/>
          <w:szCs w:val="24"/>
        </w:rPr>
        <w:t>nombreuses définitions de l’organisation</w:t>
      </w:r>
      <w:r>
        <w:rPr>
          <w:rFonts w:ascii="Times New Roman" w:hAnsi="Times New Roman" w:cs="Times New Roman"/>
          <w:sz w:val="24"/>
          <w:szCs w:val="24"/>
        </w:rPr>
        <w:t xml:space="preserve"> qui</w:t>
      </w:r>
      <w:r w:rsidRPr="00092CF0">
        <w:rPr>
          <w:rFonts w:ascii="Times New Roman" w:hAnsi="Times New Roman" w:cs="Times New Roman"/>
          <w:sz w:val="24"/>
          <w:szCs w:val="24"/>
        </w:rPr>
        <w:t xml:space="preserve"> ont pour point commun de mobiliser la notion de but pour distinguer l’organisation d’autres formes d’institutions sociales. C’est par exemple ce qui affirme </w:t>
      </w:r>
      <w:proofErr w:type="spellStart"/>
      <w:proofErr w:type="gramStart"/>
      <w:r w:rsidRPr="00092CF0">
        <w:rPr>
          <w:rFonts w:ascii="Times New Roman" w:hAnsi="Times New Roman" w:cs="Times New Roman"/>
          <w:sz w:val="24"/>
          <w:szCs w:val="24"/>
        </w:rPr>
        <w:t>T.Parsons</w:t>
      </w:r>
      <w:proofErr w:type="spellEnd"/>
      <w:proofErr w:type="gramEnd"/>
      <w:r w:rsidRPr="00092CF0">
        <w:rPr>
          <w:rFonts w:ascii="Times New Roman" w:hAnsi="Times New Roman" w:cs="Times New Roman"/>
          <w:sz w:val="24"/>
          <w:szCs w:val="24"/>
        </w:rPr>
        <w:t xml:space="preserve"> «  </w:t>
      </w:r>
      <w:r w:rsidRPr="006A62EF">
        <w:rPr>
          <w:rFonts w:ascii="Times New Roman" w:hAnsi="Times New Roman" w:cs="Times New Roman"/>
          <w:i/>
          <w:sz w:val="24"/>
          <w:szCs w:val="24"/>
        </w:rPr>
        <w:t>en tant qu’élément analytique de référence l’orientation vers l’atteinte d’un but spécifique est la caractéristique de l’organisation qui la distingue des autres types de systèmes sociaux ?</w:t>
      </w:r>
      <w:r>
        <w:rPr>
          <w:rFonts w:ascii="Times New Roman" w:hAnsi="Times New Roman" w:cs="Times New Roman"/>
          <w:sz w:val="24"/>
          <w:szCs w:val="24"/>
        </w:rPr>
        <w:t xml:space="preserve"> En développant le raisonnement de </w:t>
      </w:r>
      <w:proofErr w:type="spellStart"/>
      <w:proofErr w:type="gramStart"/>
      <w:r>
        <w:rPr>
          <w:rFonts w:ascii="Times New Roman" w:hAnsi="Times New Roman" w:cs="Times New Roman"/>
          <w:sz w:val="24"/>
          <w:szCs w:val="24"/>
        </w:rPr>
        <w:t>T.Parsons</w:t>
      </w:r>
      <w:proofErr w:type="spellEnd"/>
      <w:proofErr w:type="gramEnd"/>
      <w:r>
        <w:rPr>
          <w:rFonts w:ascii="Times New Roman" w:hAnsi="Times New Roman" w:cs="Times New Roman"/>
          <w:sz w:val="24"/>
          <w:szCs w:val="24"/>
        </w:rPr>
        <w:t xml:space="preserve">, </w:t>
      </w:r>
      <w:r w:rsidRPr="00092CF0">
        <w:rPr>
          <w:rFonts w:ascii="Times New Roman" w:hAnsi="Times New Roman" w:cs="Times New Roman"/>
          <w:sz w:val="24"/>
          <w:szCs w:val="24"/>
        </w:rPr>
        <w:t xml:space="preserve">E. Schein propose une définition </w:t>
      </w:r>
      <w:r>
        <w:rPr>
          <w:rFonts w:ascii="Times New Roman" w:hAnsi="Times New Roman" w:cs="Times New Roman"/>
          <w:sz w:val="24"/>
          <w:szCs w:val="24"/>
        </w:rPr>
        <w:t xml:space="preserve">plus précise </w:t>
      </w:r>
      <w:r w:rsidRPr="00092CF0">
        <w:rPr>
          <w:rFonts w:ascii="Times New Roman" w:hAnsi="Times New Roman" w:cs="Times New Roman"/>
          <w:sz w:val="24"/>
          <w:szCs w:val="24"/>
        </w:rPr>
        <w:t xml:space="preserve">devenue d’usage courant : «  </w:t>
      </w:r>
      <w:r w:rsidRPr="006A62EF">
        <w:rPr>
          <w:rFonts w:ascii="Times New Roman" w:hAnsi="Times New Roman" w:cs="Times New Roman"/>
          <w:i/>
          <w:sz w:val="24"/>
          <w:szCs w:val="24"/>
        </w:rPr>
        <w:t>une organisation est la coordination rationnelle des activités d’un certain nombre de personnes pour l’atteinte d’un but explicite commun, via une division du travail et une hétérarchie de l’autorité et des responsabilités</w:t>
      </w:r>
      <w:r>
        <w:rPr>
          <w:rFonts w:ascii="Times New Roman" w:hAnsi="Times New Roman" w:cs="Times New Roman"/>
          <w:i/>
          <w:sz w:val="24"/>
          <w:szCs w:val="24"/>
        </w:rPr>
        <w:t>. ».</w:t>
      </w:r>
    </w:p>
    <w:p w:rsidR="008D2AE7" w:rsidRDefault="008D2AE7" w:rsidP="008D2AE7">
      <w:pPr>
        <w:spacing w:line="360" w:lineRule="auto"/>
        <w:jc w:val="both"/>
        <w:rPr>
          <w:rFonts w:ascii="Times New Roman" w:hAnsi="Times New Roman" w:cs="Times New Roman"/>
          <w:sz w:val="24"/>
          <w:szCs w:val="24"/>
        </w:rPr>
      </w:pPr>
      <w:r w:rsidRPr="00F2078A">
        <w:rPr>
          <w:b/>
          <w:u w:val="single"/>
        </w:rPr>
        <w:t>Exemple</w:t>
      </w:r>
      <w:r>
        <w:rPr>
          <w:u w:val="single"/>
        </w:rPr>
        <w:t xml:space="preserve"> : </w:t>
      </w:r>
      <w:r>
        <w:rPr>
          <w:rFonts w:ascii="Times New Roman" w:hAnsi="Times New Roman" w:cs="Times New Roman"/>
          <w:sz w:val="24"/>
          <w:szCs w:val="24"/>
        </w:rPr>
        <w:t>L</w:t>
      </w:r>
      <w:r w:rsidRPr="00F2078A">
        <w:rPr>
          <w:rFonts w:ascii="Times New Roman" w:hAnsi="Times New Roman" w:cs="Times New Roman"/>
          <w:sz w:val="24"/>
          <w:szCs w:val="24"/>
        </w:rPr>
        <w:t>a missi</w:t>
      </w:r>
      <w:r>
        <w:rPr>
          <w:rFonts w:ascii="Times New Roman" w:hAnsi="Times New Roman" w:cs="Times New Roman"/>
          <w:sz w:val="24"/>
          <w:szCs w:val="24"/>
        </w:rPr>
        <w:t xml:space="preserve">on attribuée au ministère de l’environnement et des énergies renouvelables </w:t>
      </w:r>
      <w:r w:rsidRPr="00F2078A">
        <w:rPr>
          <w:rFonts w:ascii="Times New Roman" w:hAnsi="Times New Roman" w:cs="Times New Roman"/>
          <w:sz w:val="24"/>
          <w:szCs w:val="24"/>
        </w:rPr>
        <w:t xml:space="preserve">est de mettre en œuvre les politiques gouvernementales touchant à l’environnement et plus particulièrement à la protection de la biodiversité, la transition énergétique, la lutte contre le changement climatique, le développement des technologies vertes et la gestion durable des ressources rares. </w:t>
      </w:r>
    </w:p>
    <w:p w:rsidR="008D2AE7" w:rsidRPr="00A966FA" w:rsidRDefault="008D2AE7" w:rsidP="008D2AE7">
      <w:pPr>
        <w:spacing w:line="360" w:lineRule="auto"/>
        <w:jc w:val="both"/>
        <w:rPr>
          <w:rFonts w:ascii="Times New Roman" w:hAnsi="Times New Roman" w:cs="Times New Roman"/>
          <w:b/>
          <w:i/>
          <w:sz w:val="24"/>
          <w:szCs w:val="24"/>
        </w:rPr>
      </w:pPr>
      <w:r w:rsidRPr="00F2078A">
        <w:rPr>
          <w:rFonts w:ascii="Times New Roman" w:hAnsi="Times New Roman" w:cs="Times New Roman"/>
          <w:b/>
          <w:i/>
          <w:sz w:val="24"/>
          <w:szCs w:val="24"/>
          <w:highlight w:val="yellow"/>
        </w:rPr>
        <w:t>Remarque 2 :</w:t>
      </w:r>
      <w:r w:rsidRPr="00A966FA">
        <w:rPr>
          <w:rFonts w:ascii="Times New Roman" w:hAnsi="Times New Roman" w:cs="Times New Roman"/>
          <w:b/>
          <w:i/>
          <w:sz w:val="24"/>
          <w:szCs w:val="24"/>
        </w:rPr>
        <w:t xml:space="preserve"> </w:t>
      </w:r>
      <w:r w:rsidRPr="00A966FA">
        <w:rPr>
          <w:rFonts w:ascii="Times New Roman" w:hAnsi="Times New Roman" w:cs="Times New Roman"/>
          <w:i/>
          <w:sz w:val="24"/>
          <w:szCs w:val="24"/>
        </w:rPr>
        <w:t>La différenciation</w:t>
      </w:r>
      <w:r w:rsidRPr="00A966FA">
        <w:rPr>
          <w:rFonts w:ascii="Times New Roman" w:hAnsi="Times New Roman" w:cs="Times New Roman"/>
          <w:b/>
          <w:i/>
          <w:sz w:val="24"/>
          <w:szCs w:val="24"/>
        </w:rPr>
        <w:t xml:space="preserve"> </w:t>
      </w:r>
      <w:r w:rsidRPr="00A966FA">
        <w:rPr>
          <w:rFonts w:ascii="Times New Roman" w:hAnsi="Times New Roman" w:cs="Times New Roman"/>
          <w:i/>
          <w:sz w:val="24"/>
          <w:szCs w:val="24"/>
        </w:rPr>
        <w:t xml:space="preserve">entre action collective et </w:t>
      </w:r>
      <w:r>
        <w:rPr>
          <w:rFonts w:ascii="Times New Roman" w:hAnsi="Times New Roman" w:cs="Times New Roman"/>
          <w:i/>
          <w:sz w:val="24"/>
          <w:szCs w:val="24"/>
        </w:rPr>
        <w:t>le concept d’</w:t>
      </w:r>
      <w:r w:rsidRPr="00A966FA">
        <w:rPr>
          <w:rFonts w:ascii="Times New Roman" w:hAnsi="Times New Roman" w:cs="Times New Roman"/>
          <w:i/>
          <w:sz w:val="24"/>
          <w:szCs w:val="24"/>
        </w:rPr>
        <w:t xml:space="preserve">organisation </w:t>
      </w:r>
      <w:r w:rsidRPr="00A966FA">
        <w:rPr>
          <w:rFonts w:ascii="Times New Roman" w:eastAsia="Calibri" w:hAnsi="Times New Roman" w:cs="Times New Roman"/>
          <w:i/>
          <w:sz w:val="24"/>
          <w:szCs w:val="24"/>
        </w:rPr>
        <w:t>(Source</w:t>
      </w:r>
      <w:r w:rsidRPr="00A966FA">
        <w:rPr>
          <w:rFonts w:ascii="Times New Roman" w:hAnsi="Times New Roman" w:cs="Times New Roman"/>
          <w:i/>
          <w:sz w:val="24"/>
          <w:szCs w:val="24"/>
        </w:rPr>
        <w:t> : Babin Touba, Guide Management, collection perspectives)</w:t>
      </w:r>
    </w:p>
    <w:p w:rsidR="008D2AE7" w:rsidRDefault="008D2AE7" w:rsidP="008D2AE7">
      <w:pPr>
        <w:pStyle w:val="Notedebasdepage"/>
        <w:spacing w:line="360" w:lineRule="auto"/>
        <w:jc w:val="both"/>
        <w:rPr>
          <w:rFonts w:ascii="Times New Roman" w:hAnsi="Times New Roman" w:cs="Times New Roman"/>
          <w:i/>
          <w:sz w:val="24"/>
          <w:szCs w:val="24"/>
        </w:rPr>
      </w:pPr>
      <w:r w:rsidRPr="00A966FA">
        <w:rPr>
          <w:rFonts w:ascii="Times New Roman" w:hAnsi="Times New Roman" w:cs="Times New Roman"/>
          <w:i/>
          <w:sz w:val="24"/>
          <w:szCs w:val="24"/>
        </w:rPr>
        <w:t xml:space="preserve">L’action collective renvoie à un ensemble d’individus qui s’associent de manière ponctuelle sans forcément avoir d’objectif ou de but réellement commun : il s’agit en fait d’une conjonction d’intérêts à un moment donné. Leur action n’est pas forcément durable dans le temps, elle peut durer quelques minutes, quelques jours ou quelques mois. Cependant ; L’organisation est fondée sur la poursuite d’un but commun à long terme. L’organisation a une durée de vie, en pratique, infinie </w:t>
      </w:r>
      <w:r w:rsidRPr="00A966FA">
        <w:rPr>
          <w:rFonts w:ascii="Times New Roman" w:eastAsia="Calibri" w:hAnsi="Times New Roman" w:cs="Times New Roman"/>
          <w:i/>
          <w:sz w:val="24"/>
          <w:szCs w:val="24"/>
        </w:rPr>
        <w:t>(sa</w:t>
      </w:r>
      <w:r w:rsidRPr="00A966FA">
        <w:rPr>
          <w:rFonts w:ascii="Times New Roman" w:hAnsi="Times New Roman" w:cs="Times New Roman"/>
          <w:i/>
          <w:sz w:val="24"/>
          <w:szCs w:val="24"/>
        </w:rPr>
        <w:t xml:space="preserve"> durée de vie n’est pas déterminée au préalable, </w:t>
      </w:r>
      <w:r w:rsidRPr="00A966FA">
        <w:rPr>
          <w:rFonts w:ascii="Times New Roman" w:hAnsi="Times New Roman" w:cs="Times New Roman"/>
          <w:i/>
          <w:sz w:val="24"/>
          <w:szCs w:val="24"/>
        </w:rPr>
        <w:lastRenderedPageBreak/>
        <w:t>contrairement à une action collective).</w:t>
      </w:r>
      <w:r>
        <w:rPr>
          <w:rFonts w:ascii="Times New Roman" w:hAnsi="Times New Roman" w:cs="Times New Roman"/>
          <w:i/>
          <w:sz w:val="24"/>
          <w:szCs w:val="24"/>
        </w:rPr>
        <w:t xml:space="preserve"> </w:t>
      </w:r>
      <w:r w:rsidRPr="006A62EF">
        <w:rPr>
          <w:rFonts w:ascii="Times New Roman" w:hAnsi="Times New Roman" w:cs="Times New Roman"/>
          <w:b/>
          <w:i/>
          <w:sz w:val="24"/>
          <w:szCs w:val="24"/>
          <w:u w:val="single"/>
        </w:rPr>
        <w:t>Exemple </w:t>
      </w:r>
      <w:r>
        <w:rPr>
          <w:rFonts w:ascii="Times New Roman" w:hAnsi="Times New Roman" w:cs="Times New Roman"/>
          <w:i/>
          <w:sz w:val="24"/>
          <w:szCs w:val="24"/>
        </w:rPr>
        <w:t>: Organiser une manifestation scientifique ne nécessite pas de créer une structure spécifique qui dure dans le temps.</w:t>
      </w:r>
    </w:p>
    <w:p w:rsidR="008D2AE7" w:rsidRDefault="008D2AE7" w:rsidP="008D2AE7">
      <w:pPr>
        <w:pStyle w:val="Notedebasdepage"/>
        <w:spacing w:line="360" w:lineRule="auto"/>
        <w:jc w:val="both"/>
        <w:rPr>
          <w:rFonts w:ascii="Times New Roman" w:hAnsi="Times New Roman" w:cs="Times New Roman"/>
          <w:i/>
          <w:sz w:val="24"/>
          <w:szCs w:val="24"/>
        </w:rPr>
      </w:pPr>
    </w:p>
    <w:p w:rsidR="008D2AE7" w:rsidRPr="00F16304" w:rsidRDefault="008D2AE7" w:rsidP="008D2AE7">
      <w:pPr>
        <w:pStyle w:val="Notedebasdepage"/>
        <w:spacing w:line="360" w:lineRule="auto"/>
        <w:jc w:val="both"/>
        <w:rPr>
          <w:rFonts w:ascii="Times New Roman" w:hAnsi="Times New Roman" w:cs="Times New Roman"/>
          <w:i/>
          <w:sz w:val="24"/>
          <w:szCs w:val="24"/>
        </w:rPr>
      </w:pPr>
      <w:r>
        <w:rPr>
          <w:rFonts w:ascii="Times New Roman" w:hAnsi="Times New Roman" w:cs="Times New Roman"/>
          <w:b/>
          <w:sz w:val="24"/>
          <w:szCs w:val="24"/>
        </w:rPr>
        <w:t>2.2. L</w:t>
      </w:r>
      <w:r w:rsidRPr="006A62EF">
        <w:rPr>
          <w:rFonts w:ascii="Times New Roman" w:hAnsi="Times New Roman" w:cs="Times New Roman"/>
          <w:b/>
          <w:sz w:val="24"/>
          <w:szCs w:val="24"/>
        </w:rPr>
        <w:t>a détention des ressources</w:t>
      </w:r>
      <w:r w:rsidRPr="006A62EF">
        <w:rPr>
          <w:rFonts w:ascii="Times New Roman" w:hAnsi="Times New Roman" w:cs="Times New Roman"/>
          <w:b/>
          <w:sz w:val="24"/>
          <w:szCs w:val="24"/>
        </w:rPr>
        <w:tab/>
      </w:r>
    </w:p>
    <w:p w:rsidR="008D2AE7" w:rsidRPr="00D864A7" w:rsidRDefault="008D2AE7" w:rsidP="008D2AE7">
      <w:pPr>
        <w:tabs>
          <w:tab w:val="left" w:pos="3005"/>
        </w:tabs>
        <w:spacing w:line="360" w:lineRule="auto"/>
        <w:jc w:val="both"/>
        <w:rPr>
          <w:rFonts w:ascii="Times New Roman" w:hAnsi="Times New Roman" w:cs="Times New Roman"/>
          <w:b/>
          <w:sz w:val="24"/>
          <w:szCs w:val="24"/>
        </w:rPr>
      </w:pPr>
      <w:r w:rsidRPr="004E7C4C">
        <w:rPr>
          <w:rFonts w:ascii="Times New Roman" w:hAnsi="Times New Roman" w:cs="Times New Roman"/>
          <w:sz w:val="24"/>
          <w:szCs w:val="24"/>
        </w:rPr>
        <w:t xml:space="preserve">L’organisation afin d’assurer son fonctionnement et sa </w:t>
      </w:r>
      <w:proofErr w:type="gramStart"/>
      <w:r w:rsidRPr="004E7C4C">
        <w:rPr>
          <w:rFonts w:ascii="Times New Roman" w:hAnsi="Times New Roman" w:cs="Times New Roman"/>
          <w:sz w:val="24"/>
          <w:szCs w:val="24"/>
        </w:rPr>
        <w:t>pérennité  doit</w:t>
      </w:r>
      <w:proofErr w:type="gramEnd"/>
      <w:r w:rsidRPr="004E7C4C">
        <w:rPr>
          <w:rFonts w:ascii="Times New Roman" w:hAnsi="Times New Roman" w:cs="Times New Roman"/>
          <w:sz w:val="24"/>
          <w:szCs w:val="24"/>
        </w:rPr>
        <w:t xml:space="preserve"> mobiliser des ressources. Ces ressources peuvent être de différentes manières : </w:t>
      </w:r>
    </w:p>
    <w:p w:rsidR="008D2AE7" w:rsidRPr="004E7C4C" w:rsidRDefault="008D2AE7" w:rsidP="008D2AE7">
      <w:pPr>
        <w:spacing w:line="360" w:lineRule="auto"/>
        <w:jc w:val="both"/>
        <w:rPr>
          <w:rFonts w:ascii="Times New Roman" w:hAnsi="Times New Roman" w:cs="Times New Roman"/>
          <w:sz w:val="24"/>
          <w:szCs w:val="24"/>
        </w:rPr>
      </w:pPr>
      <w:r w:rsidRPr="004E7C4C">
        <w:rPr>
          <w:rFonts w:ascii="Times New Roman" w:hAnsi="Times New Roman" w:cs="Times New Roman"/>
          <w:sz w:val="24"/>
          <w:szCs w:val="24"/>
        </w:rPr>
        <w:t xml:space="preserve">- des ressources matérielles palpables, par exemple un ordinateur, une imprimante, un véhicule, une machine, un camion de </w:t>
      </w:r>
      <w:proofErr w:type="gramStart"/>
      <w:r w:rsidRPr="004E7C4C">
        <w:rPr>
          <w:rFonts w:ascii="Times New Roman" w:hAnsi="Times New Roman" w:cs="Times New Roman"/>
          <w:sz w:val="24"/>
          <w:szCs w:val="24"/>
        </w:rPr>
        <w:t>livraison,  des</w:t>
      </w:r>
      <w:proofErr w:type="gramEnd"/>
      <w:r w:rsidRPr="004E7C4C">
        <w:rPr>
          <w:rFonts w:ascii="Times New Roman" w:hAnsi="Times New Roman" w:cs="Times New Roman"/>
          <w:sz w:val="24"/>
          <w:szCs w:val="24"/>
        </w:rPr>
        <w:t xml:space="preserve"> bureaux… </w:t>
      </w:r>
    </w:p>
    <w:p w:rsidR="008D2AE7" w:rsidRPr="004E7C4C" w:rsidRDefault="008D2AE7" w:rsidP="008D2AE7">
      <w:pPr>
        <w:spacing w:line="360" w:lineRule="auto"/>
        <w:jc w:val="both"/>
        <w:rPr>
          <w:rFonts w:ascii="Times New Roman" w:hAnsi="Times New Roman" w:cs="Times New Roman"/>
          <w:sz w:val="24"/>
          <w:szCs w:val="24"/>
        </w:rPr>
      </w:pPr>
      <w:r w:rsidRPr="004E7C4C">
        <w:rPr>
          <w:rFonts w:ascii="Times New Roman" w:hAnsi="Times New Roman" w:cs="Times New Roman"/>
          <w:sz w:val="24"/>
          <w:szCs w:val="24"/>
        </w:rPr>
        <w:t>-immatérielles non palpables, par exemple un logiciel, un brevet d’invention, une image de marque, la notoriété.</w:t>
      </w:r>
    </w:p>
    <w:p w:rsidR="008D2AE7" w:rsidRPr="004E7C4C" w:rsidRDefault="008D2AE7" w:rsidP="008D2AE7">
      <w:pPr>
        <w:spacing w:line="360" w:lineRule="auto"/>
        <w:jc w:val="both"/>
        <w:rPr>
          <w:rFonts w:ascii="Times New Roman" w:hAnsi="Times New Roman" w:cs="Times New Roman"/>
          <w:sz w:val="24"/>
          <w:szCs w:val="24"/>
        </w:rPr>
      </w:pPr>
      <w:r w:rsidRPr="004E7C4C">
        <w:rPr>
          <w:rFonts w:ascii="Times New Roman" w:hAnsi="Times New Roman" w:cs="Times New Roman"/>
          <w:sz w:val="24"/>
          <w:szCs w:val="24"/>
        </w:rPr>
        <w:t xml:space="preserve">- des ressources </w:t>
      </w:r>
      <w:proofErr w:type="gramStart"/>
      <w:r w:rsidRPr="004E7C4C">
        <w:rPr>
          <w:rFonts w:ascii="Times New Roman" w:hAnsi="Times New Roman" w:cs="Times New Roman"/>
          <w:sz w:val="24"/>
          <w:szCs w:val="24"/>
        </w:rPr>
        <w:t>financières  par</w:t>
      </w:r>
      <w:proofErr w:type="gramEnd"/>
      <w:r w:rsidRPr="004E7C4C">
        <w:rPr>
          <w:rFonts w:ascii="Times New Roman" w:hAnsi="Times New Roman" w:cs="Times New Roman"/>
          <w:sz w:val="24"/>
          <w:szCs w:val="24"/>
        </w:rPr>
        <w:t xml:space="preserve"> exemple un emprunt bancaire, l’autofinancement, des subventions étatiques, les profits dégagés de l’activité, des dons.. </w:t>
      </w:r>
      <w:proofErr w:type="spellStart"/>
      <w:proofErr w:type="gramStart"/>
      <w:r w:rsidRPr="004E7C4C">
        <w:rPr>
          <w:rFonts w:ascii="Times New Roman" w:hAnsi="Times New Roman" w:cs="Times New Roman"/>
          <w:sz w:val="24"/>
          <w:szCs w:val="24"/>
        </w:rPr>
        <w:t>etc</w:t>
      </w:r>
      <w:proofErr w:type="spellEnd"/>
      <w:proofErr w:type="gramEnd"/>
      <w:r w:rsidRPr="004E7C4C">
        <w:rPr>
          <w:rFonts w:ascii="Times New Roman" w:hAnsi="Times New Roman" w:cs="Times New Roman"/>
          <w:sz w:val="24"/>
          <w:szCs w:val="24"/>
        </w:rPr>
        <w:t xml:space="preserve"> </w:t>
      </w:r>
    </w:p>
    <w:p w:rsidR="008D2AE7" w:rsidRPr="004E7C4C" w:rsidRDefault="008D2AE7" w:rsidP="008D2AE7">
      <w:pPr>
        <w:spacing w:line="360" w:lineRule="auto"/>
        <w:jc w:val="both"/>
        <w:rPr>
          <w:rFonts w:ascii="Times New Roman" w:hAnsi="Times New Roman" w:cs="Times New Roman"/>
          <w:sz w:val="24"/>
          <w:szCs w:val="24"/>
        </w:rPr>
      </w:pPr>
      <w:r w:rsidRPr="004E7C4C">
        <w:rPr>
          <w:rFonts w:ascii="Times New Roman" w:hAnsi="Times New Roman" w:cs="Times New Roman"/>
          <w:sz w:val="24"/>
          <w:szCs w:val="24"/>
        </w:rPr>
        <w:t xml:space="preserve">- des ressources </w:t>
      </w:r>
      <w:proofErr w:type="gramStart"/>
      <w:r w:rsidRPr="004E7C4C">
        <w:rPr>
          <w:rFonts w:ascii="Times New Roman" w:hAnsi="Times New Roman" w:cs="Times New Roman"/>
          <w:sz w:val="24"/>
          <w:szCs w:val="24"/>
        </w:rPr>
        <w:t>humaines  par</w:t>
      </w:r>
      <w:proofErr w:type="gramEnd"/>
      <w:r w:rsidRPr="004E7C4C">
        <w:rPr>
          <w:rFonts w:ascii="Times New Roman" w:hAnsi="Times New Roman" w:cs="Times New Roman"/>
          <w:sz w:val="24"/>
          <w:szCs w:val="24"/>
        </w:rPr>
        <w:t xml:space="preserve"> exemple des salariés, des bénévoles, des fonctionnaires, des ingénieurs</w:t>
      </w:r>
    </w:p>
    <w:p w:rsidR="008D2AE7" w:rsidRDefault="008D2AE7" w:rsidP="008D2AE7">
      <w:pPr>
        <w:spacing w:line="360" w:lineRule="auto"/>
        <w:jc w:val="both"/>
      </w:pPr>
      <w:r w:rsidRPr="004E7C4C">
        <w:rPr>
          <w:rFonts w:ascii="Times New Roman" w:hAnsi="Times New Roman" w:cs="Times New Roman"/>
          <w:sz w:val="24"/>
          <w:szCs w:val="24"/>
        </w:rPr>
        <w:t>Contrairement à l’organisation, une action collective ne demande pas toujours, une telle mobilisation de moyens. On peut recourir à des amis, à des dons sans forcément recruter des employés et avoir un budget déterminé</w:t>
      </w:r>
      <w:r w:rsidRPr="004E7C4C">
        <w:t>.</w:t>
      </w:r>
    </w:p>
    <w:p w:rsidR="008D2AE7" w:rsidRPr="00F16304" w:rsidRDefault="008D2AE7" w:rsidP="008D2AE7">
      <w:pPr>
        <w:spacing w:line="360" w:lineRule="auto"/>
        <w:jc w:val="both"/>
      </w:pPr>
      <w:r w:rsidRPr="00F16304">
        <w:rPr>
          <w:b/>
        </w:rPr>
        <w:t>2.3.</w:t>
      </w:r>
      <w:r w:rsidRPr="00F16304">
        <w:rPr>
          <w:rFonts w:ascii="Times New Roman" w:hAnsi="Times New Roman" w:cs="Times New Roman"/>
          <w:b/>
          <w:sz w:val="24"/>
          <w:szCs w:val="24"/>
        </w:rPr>
        <w:t xml:space="preserve"> Le caractère substituable des participants : </w:t>
      </w:r>
    </w:p>
    <w:p w:rsidR="008D2AE7" w:rsidRDefault="008D2AE7" w:rsidP="008D2AE7">
      <w:pPr>
        <w:spacing w:line="360" w:lineRule="auto"/>
        <w:jc w:val="both"/>
        <w:rPr>
          <w:rFonts w:ascii="Times New Roman" w:hAnsi="Times New Roman" w:cs="Times New Roman"/>
          <w:b/>
          <w:sz w:val="24"/>
          <w:szCs w:val="24"/>
        </w:rPr>
      </w:pPr>
      <w:r w:rsidRPr="00F16304">
        <w:rPr>
          <w:rFonts w:ascii="Times New Roman" w:hAnsi="Times New Roman" w:cs="Times New Roman"/>
          <w:i/>
          <w:sz w:val="24"/>
          <w:szCs w:val="24"/>
        </w:rPr>
        <w:t xml:space="preserve">La participation de personnes à une organisation créée pour conduire un projet et atteindre certains buts prend d'abord sens en termes d'accomplissement de tâches, d'endossement de rôles ou d'assomption de fonctions </w:t>
      </w:r>
      <w:r w:rsidRPr="00F16304">
        <w:rPr>
          <w:rFonts w:ascii="Times New Roman" w:eastAsia="Calibri" w:hAnsi="Times New Roman" w:cs="Times New Roman"/>
          <w:i/>
          <w:sz w:val="24"/>
          <w:szCs w:val="24"/>
        </w:rPr>
        <w:t>(</w:t>
      </w:r>
      <w:r w:rsidRPr="00F16304">
        <w:rPr>
          <w:rFonts w:ascii="Times New Roman" w:hAnsi="Times New Roman" w:cs="Times New Roman"/>
          <w:i/>
        </w:rPr>
        <w:t xml:space="preserve">Alain </w:t>
      </w:r>
      <w:proofErr w:type="spellStart"/>
      <w:r w:rsidRPr="00F16304">
        <w:rPr>
          <w:rFonts w:ascii="Times New Roman" w:hAnsi="Times New Roman" w:cs="Times New Roman"/>
          <w:i/>
        </w:rPr>
        <w:t>Desreumaux</w:t>
      </w:r>
      <w:proofErr w:type="spellEnd"/>
      <w:r w:rsidRPr="00F16304">
        <w:rPr>
          <w:rFonts w:ascii="Times New Roman" w:hAnsi="Times New Roman" w:cs="Times New Roman"/>
          <w:i/>
        </w:rPr>
        <w:t xml:space="preserve"> </w:t>
      </w:r>
      <w:r w:rsidRPr="00F16304">
        <w:rPr>
          <w:rFonts w:ascii="Times New Roman" w:eastAsia="Calibri" w:hAnsi="Times New Roman" w:cs="Times New Roman"/>
          <w:i/>
        </w:rPr>
        <w:t>2015)</w:t>
      </w:r>
      <w:r w:rsidRPr="00F16304">
        <w:rPr>
          <w:rFonts w:ascii="Times New Roman" w:hAnsi="Times New Roman" w:cs="Times New Roman"/>
          <w:i/>
          <w:sz w:val="24"/>
          <w:szCs w:val="24"/>
        </w:rPr>
        <w:t>.</w:t>
      </w:r>
      <w:r w:rsidRPr="00F16304">
        <w:rPr>
          <w:rFonts w:ascii="Times New Roman" w:hAnsi="Times New Roman" w:cs="Times New Roman"/>
          <w:sz w:val="24"/>
          <w:szCs w:val="24"/>
        </w:rPr>
        <w:t xml:space="preserve"> En d'autres termes, ce ne sont pas les personnes en tant que telles qui importent, mais leurs compétences. Ceci conduit à poser que les membres </w:t>
      </w:r>
      <w:r w:rsidRPr="00F16304">
        <w:rPr>
          <w:rFonts w:ascii="Times New Roman" w:hAnsi="Times New Roman" w:cs="Times New Roman"/>
          <w:i/>
          <w:sz w:val="24"/>
          <w:szCs w:val="24"/>
          <w:u w:val="single"/>
        </w:rPr>
        <w:t>d'une organisation sont substituables</w:t>
      </w:r>
      <w:r w:rsidRPr="00F16304">
        <w:rPr>
          <w:rFonts w:ascii="Times New Roman" w:hAnsi="Times New Roman" w:cs="Times New Roman"/>
          <w:i/>
          <w:sz w:val="24"/>
          <w:szCs w:val="24"/>
        </w:rPr>
        <w:t>,</w:t>
      </w:r>
      <w:r w:rsidRPr="00F16304">
        <w:rPr>
          <w:rFonts w:ascii="Times New Roman" w:hAnsi="Times New Roman" w:cs="Times New Roman"/>
          <w:sz w:val="24"/>
          <w:szCs w:val="24"/>
        </w:rPr>
        <w:t xml:space="preserve"> que l'action qu'elle mène se produit et se reproduit indépendamment de l'identité des personnels, qu'elle persiste au-delà des changements de sa composition. Cette propriété permet de distinguer l'organisation d'autres groupes sociaux, comme la famille par exemple. Elle est au fondement du modèle bureaucratique analysé par M. Weber. Cependant, cette propriété n'est pas sans poser un certain nombre de problèmes. D'une part, il ne faut pas en exagérer la portée pour ce qui est de définir toutes les organisations. Il en existe bon nombre où « l'intuitu personae » revêt une réelle importance. D'autre part, sans se référer à des cas particuliers d'organisation, les changements de personnels, ou du moins de certains d'entre eux, ne peuvent être considérés a prior</w:t>
      </w:r>
      <w:r>
        <w:rPr>
          <w:rFonts w:ascii="Times New Roman" w:hAnsi="Times New Roman" w:cs="Times New Roman"/>
          <w:sz w:val="24"/>
          <w:szCs w:val="24"/>
        </w:rPr>
        <w:t xml:space="preserve">i comme </w:t>
      </w:r>
      <w:r>
        <w:rPr>
          <w:rFonts w:ascii="Times New Roman" w:hAnsi="Times New Roman" w:cs="Times New Roman"/>
          <w:sz w:val="24"/>
          <w:szCs w:val="24"/>
        </w:rPr>
        <w:lastRenderedPageBreak/>
        <w:t xml:space="preserve">parfaitement neutre. </w:t>
      </w:r>
      <w:proofErr w:type="gramStart"/>
      <w:r>
        <w:rPr>
          <w:rFonts w:ascii="Times New Roman" w:hAnsi="Times New Roman" w:cs="Times New Roman"/>
          <w:sz w:val="24"/>
          <w:szCs w:val="24"/>
        </w:rPr>
        <w:t>Exemple:</w:t>
      </w:r>
      <w:proofErr w:type="gramEnd"/>
      <w:r>
        <w:rPr>
          <w:rFonts w:ascii="Times New Roman" w:hAnsi="Times New Roman" w:cs="Times New Roman"/>
          <w:sz w:val="24"/>
          <w:szCs w:val="24"/>
        </w:rPr>
        <w:t xml:space="preserve"> d</w:t>
      </w:r>
      <w:r w:rsidRPr="00F16304">
        <w:rPr>
          <w:rFonts w:ascii="Times New Roman" w:hAnsi="Times New Roman" w:cs="Times New Roman"/>
          <w:sz w:val="24"/>
          <w:szCs w:val="24"/>
        </w:rPr>
        <w:t xml:space="preserve">es changements dans la composition de l'équipe de direction d'une entreprise peuvent expliquer à eux seuls des modifications dans les orientations stratégiques. Enfin, si d'un point de vue formel les participants à l'organisation peuvent être considérés simplement eu égard aux rôles qu'ils remplissent, ils ont en même temps tendance à résister précisément à cette forme de dépersonnalisation. Pour P. </w:t>
      </w:r>
      <w:proofErr w:type="spellStart"/>
      <w:r w:rsidRPr="00F16304">
        <w:rPr>
          <w:rFonts w:ascii="Times New Roman" w:hAnsi="Times New Roman" w:cs="Times New Roman"/>
          <w:sz w:val="24"/>
          <w:szCs w:val="24"/>
        </w:rPr>
        <w:t>Selznick</w:t>
      </w:r>
      <w:proofErr w:type="spellEnd"/>
      <w:r w:rsidRPr="00F16304">
        <w:rPr>
          <w:rFonts w:ascii="Times New Roman" w:hAnsi="Times New Roman" w:cs="Times New Roman"/>
          <w:sz w:val="24"/>
          <w:szCs w:val="24"/>
        </w:rPr>
        <w:t xml:space="preserve">, qui fait partie des auteurs fondateurs du champ de la théorie des organisations, on touche là à un paradoxe fondamental de </w:t>
      </w:r>
      <w:proofErr w:type="gramStart"/>
      <w:r w:rsidRPr="00F16304">
        <w:rPr>
          <w:rFonts w:ascii="Times New Roman" w:hAnsi="Times New Roman" w:cs="Times New Roman"/>
          <w:sz w:val="24"/>
          <w:szCs w:val="24"/>
        </w:rPr>
        <w:t>l’organisation  (</w:t>
      </w:r>
      <w:proofErr w:type="gramEnd"/>
      <w:r w:rsidRPr="00F16304">
        <w:rPr>
          <w:rFonts w:ascii="Times New Roman" w:hAnsi="Times New Roman" w:cs="Times New Roman"/>
          <w:sz w:val="24"/>
          <w:szCs w:val="24"/>
        </w:rPr>
        <w:t xml:space="preserve">Alain </w:t>
      </w:r>
      <w:proofErr w:type="spellStart"/>
      <w:r w:rsidRPr="00F16304">
        <w:rPr>
          <w:rFonts w:ascii="Times New Roman" w:hAnsi="Times New Roman" w:cs="Times New Roman"/>
          <w:sz w:val="24"/>
          <w:szCs w:val="24"/>
        </w:rPr>
        <w:t>Desreumaux</w:t>
      </w:r>
      <w:proofErr w:type="spellEnd"/>
      <w:r w:rsidRPr="00F16304">
        <w:rPr>
          <w:rFonts w:ascii="Times New Roman" w:hAnsi="Times New Roman" w:cs="Times New Roman"/>
          <w:sz w:val="24"/>
          <w:szCs w:val="24"/>
        </w:rPr>
        <w:t xml:space="preserve"> </w:t>
      </w:r>
      <w:r w:rsidRPr="00F16304">
        <w:rPr>
          <w:rFonts w:ascii="Times New Roman" w:eastAsia="Calibri" w:hAnsi="Times New Roman" w:cs="Times New Roman"/>
          <w:sz w:val="24"/>
          <w:szCs w:val="24"/>
        </w:rPr>
        <w:t>2015)</w:t>
      </w:r>
      <w:r w:rsidRPr="00F16304">
        <w:rPr>
          <w:rFonts w:ascii="Times New Roman" w:hAnsi="Times New Roman" w:cs="Times New Roman"/>
          <w:sz w:val="24"/>
          <w:szCs w:val="24"/>
        </w:rPr>
        <w:t>.   .</w:t>
      </w:r>
    </w:p>
    <w:p w:rsidR="008D2AE7" w:rsidRPr="003F6FB5" w:rsidRDefault="008D2AE7" w:rsidP="008D2AE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Conclusion </w:t>
      </w:r>
      <w:r w:rsidRPr="003F6FB5">
        <w:rPr>
          <w:rFonts w:ascii="Times New Roman" w:hAnsi="Times New Roman" w:cs="Times New Roman"/>
          <w:b/>
          <w:sz w:val="24"/>
          <w:szCs w:val="24"/>
        </w:rPr>
        <w:t xml:space="preserve">: </w:t>
      </w:r>
      <w:r w:rsidRPr="003F6FB5">
        <w:rPr>
          <w:rFonts w:ascii="Times New Roman" w:hAnsi="Times New Roman" w:cs="Times New Roman"/>
          <w:sz w:val="24"/>
          <w:szCs w:val="24"/>
        </w:rPr>
        <w:t xml:space="preserve">Comment est assuré le fonctionnement de l’organisation ? </w:t>
      </w:r>
      <w:r w:rsidRPr="003F6FB5">
        <w:rPr>
          <w:rFonts w:ascii="Times New Roman" w:eastAsia="Calibri" w:hAnsi="Times New Roman" w:cs="Times New Roman"/>
          <w:sz w:val="24"/>
          <w:szCs w:val="24"/>
        </w:rPr>
        <w:t>(Source</w:t>
      </w:r>
      <w:r w:rsidRPr="003F6FB5">
        <w:rPr>
          <w:rFonts w:ascii="Times New Roman" w:hAnsi="Times New Roman" w:cs="Times New Roman"/>
          <w:sz w:val="24"/>
          <w:szCs w:val="24"/>
        </w:rPr>
        <w:t> : Babin Touba, Guide Management, collection perspectives)</w:t>
      </w:r>
      <w:r w:rsidRPr="003F6FB5">
        <w:rPr>
          <w:rFonts w:ascii="Times New Roman" w:hAnsi="Times New Roman" w:cs="Times New Roman"/>
          <w:b/>
          <w:sz w:val="24"/>
          <w:szCs w:val="24"/>
        </w:rPr>
        <w:t xml:space="preserve">. </w:t>
      </w:r>
      <w:r w:rsidRPr="003F6FB5">
        <w:rPr>
          <w:rFonts w:ascii="Times New Roman" w:hAnsi="Times New Roman" w:cs="Times New Roman"/>
          <w:sz w:val="24"/>
          <w:szCs w:val="24"/>
        </w:rPr>
        <w:t xml:space="preserve">L’organisation demande un certain nombre de composantes afin d’assurer son fonctionnement.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xml:space="preserve">• Une coordination des tâches entre les individus. Ces derniers occupent des fonctions précises au sein de l’organisation selon leurs compétences particulières (par exemple : entraîneur principal, entraîneur adjoint, entraîneur des gardiens). Il existe des liens hiérarchiques entre les individus.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xml:space="preserve">• La fixation de règles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xml:space="preserve">• Ces règles peuvent être de différentes natures : règles de travail pour le rendre plus efficace, règles de sécurité, règles éthiques, etc. Le non-respect de ces règles par les membres de l’organisation entraîne des sanctions (par exemple : un avertissement, une mise à pied ou un licenciement selon la gravité de la faute et de la répétition du comportement récalcitrant).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xml:space="preserve">• Une procédure pour faciliter la circulation de l’information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xml:space="preserve">• L’information revêt un caractère stratégique pour l’organisation. Bien communiquer c’est assurer un fonctionnement optimal : compréhension, gain de temps, fluidité du parcours de l’information. La communication s’effectue aussi bien entre membres de l’organisation qu’envers les personnes extérieures (clients, fournisseurs, État, banques…). </w:t>
      </w:r>
    </w:p>
    <w:p w:rsidR="008D2AE7" w:rsidRPr="003F6FB5" w:rsidRDefault="008D2AE7" w:rsidP="008D2AE7">
      <w:pPr>
        <w:tabs>
          <w:tab w:val="left" w:pos="3686"/>
        </w:tabs>
        <w:spacing w:line="360" w:lineRule="auto"/>
        <w:jc w:val="both"/>
        <w:rPr>
          <w:rFonts w:ascii="Times New Roman" w:hAnsi="Times New Roman" w:cs="Times New Roman"/>
          <w:sz w:val="24"/>
          <w:szCs w:val="24"/>
        </w:rPr>
      </w:pPr>
      <w:r w:rsidRPr="003F6FB5">
        <w:rPr>
          <w:rFonts w:ascii="Times New Roman" w:hAnsi="Times New Roman" w:cs="Times New Roman"/>
          <w:sz w:val="24"/>
          <w:szCs w:val="24"/>
        </w:rPr>
        <w:t>• La prise de décisions • L’organisation doit prendre des décisions pour assurer sa pérennité et pour faciliter son fonctionnement au quotidien</w:t>
      </w:r>
    </w:p>
    <w:p w:rsidR="008D2AE7" w:rsidRPr="00B55871" w:rsidRDefault="008D2AE7" w:rsidP="00B55871">
      <w:pPr>
        <w:spacing w:line="360" w:lineRule="auto"/>
        <w:rPr>
          <w:rFonts w:ascii="Times New Roman" w:hAnsi="Times New Roman" w:cs="Times New Roman"/>
          <w:b/>
          <w:i/>
          <w:sz w:val="24"/>
          <w:szCs w:val="24"/>
        </w:rPr>
      </w:pPr>
    </w:p>
    <w:sectPr w:rsidR="008D2AE7" w:rsidRPr="00B5587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135" w:rsidRDefault="00523135" w:rsidP="008D2AE7">
      <w:pPr>
        <w:spacing w:after="0" w:line="240" w:lineRule="auto"/>
      </w:pPr>
      <w:r>
        <w:separator/>
      </w:r>
    </w:p>
  </w:endnote>
  <w:endnote w:type="continuationSeparator" w:id="0">
    <w:p w:rsidR="00523135" w:rsidRDefault="00523135" w:rsidP="008D2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135" w:rsidRDefault="00523135" w:rsidP="008D2AE7">
      <w:pPr>
        <w:spacing w:after="0" w:line="240" w:lineRule="auto"/>
      </w:pPr>
      <w:r>
        <w:separator/>
      </w:r>
    </w:p>
  </w:footnote>
  <w:footnote w:type="continuationSeparator" w:id="0">
    <w:p w:rsidR="00523135" w:rsidRDefault="00523135" w:rsidP="008D2AE7">
      <w:pPr>
        <w:spacing w:after="0" w:line="240" w:lineRule="auto"/>
      </w:pPr>
      <w:r>
        <w:continuationSeparator/>
      </w:r>
    </w:p>
  </w:footnote>
  <w:footnote w:id="1">
    <w:p w:rsidR="008D2AE7" w:rsidRPr="00EB18B9" w:rsidRDefault="008D2AE7" w:rsidP="008D2AE7">
      <w:pPr>
        <w:jc w:val="both"/>
        <w:rPr>
          <w:rFonts w:ascii="Times New Roman" w:hAnsi="Times New Roman" w:cs="Times New Roman"/>
          <w:color w:val="333333"/>
          <w:sz w:val="20"/>
          <w:szCs w:val="20"/>
        </w:rPr>
      </w:pPr>
      <w:r>
        <w:rPr>
          <w:rStyle w:val="Appelnotedebasdep"/>
        </w:rPr>
        <w:footnoteRef/>
      </w:r>
      <w:r>
        <w:t xml:space="preserve"> </w:t>
      </w:r>
      <w:r w:rsidRPr="00EB18B9">
        <w:rPr>
          <w:rFonts w:ascii="Times New Roman" w:hAnsi="Times New Roman" w:cs="Times New Roman"/>
          <w:color w:val="333333"/>
          <w:sz w:val="20"/>
          <w:szCs w:val="20"/>
        </w:rPr>
        <w:t>Le développement de la sociologie des organisations a commencé par les travaux du sociologue allemand Max Weber dont les travaux sur la bureaucratie ont été traduits pour la première fois en anglais à la fin des années 1940, la position de Weber en tant que fondateur intellectuel du fil étant intéressante car, bien qu'il ait écrit dans une perspective historique et était principalement concerné avec l'évolution des modèles d'autorité politique et gouvernementale, la plupart des recherches ultérieures se concentrent sur les organisations commerciales et ont peu d'intérêt pour les types de comparaisons historiques qui ont motivé Weber, mais les idées de Weber restent une contribution centrale riche en implications, mais non contestée par les auteurs ultérieurs</w:t>
      </w:r>
      <w:r>
        <w:rPr>
          <w:rFonts w:ascii="Times New Roman" w:hAnsi="Times New Roman" w:cs="Times New Roman"/>
          <w:color w:val="333333"/>
          <w:sz w:val="20"/>
          <w:szCs w:val="20"/>
        </w:rPr>
        <w:t>.</w:t>
      </w:r>
    </w:p>
    <w:p w:rsidR="008D2AE7" w:rsidRDefault="008D2AE7" w:rsidP="008D2AE7">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17B77"/>
    <w:multiLevelType w:val="hybridMultilevel"/>
    <w:tmpl w:val="A24E22F4"/>
    <w:lvl w:ilvl="0" w:tplc="4D365E9E">
      <w:start w:val="1"/>
      <w:numFmt w:val="bullet"/>
      <w:lvlText w:val="•"/>
      <w:lvlJc w:val="left"/>
      <w:pPr>
        <w:tabs>
          <w:tab w:val="num" w:pos="720"/>
        </w:tabs>
        <w:ind w:left="720" w:hanging="360"/>
      </w:pPr>
      <w:rPr>
        <w:rFonts w:ascii="Arial" w:hAnsi="Arial" w:hint="default"/>
      </w:rPr>
    </w:lvl>
    <w:lvl w:ilvl="1" w:tplc="498CE42A" w:tentative="1">
      <w:start w:val="1"/>
      <w:numFmt w:val="bullet"/>
      <w:lvlText w:val="•"/>
      <w:lvlJc w:val="left"/>
      <w:pPr>
        <w:tabs>
          <w:tab w:val="num" w:pos="1440"/>
        </w:tabs>
        <w:ind w:left="1440" w:hanging="360"/>
      </w:pPr>
      <w:rPr>
        <w:rFonts w:ascii="Arial" w:hAnsi="Arial" w:hint="default"/>
      </w:rPr>
    </w:lvl>
    <w:lvl w:ilvl="2" w:tplc="DAC08062" w:tentative="1">
      <w:start w:val="1"/>
      <w:numFmt w:val="bullet"/>
      <w:lvlText w:val="•"/>
      <w:lvlJc w:val="left"/>
      <w:pPr>
        <w:tabs>
          <w:tab w:val="num" w:pos="2160"/>
        </w:tabs>
        <w:ind w:left="2160" w:hanging="360"/>
      </w:pPr>
      <w:rPr>
        <w:rFonts w:ascii="Arial" w:hAnsi="Arial" w:hint="default"/>
      </w:rPr>
    </w:lvl>
    <w:lvl w:ilvl="3" w:tplc="9E4C6D10" w:tentative="1">
      <w:start w:val="1"/>
      <w:numFmt w:val="bullet"/>
      <w:lvlText w:val="•"/>
      <w:lvlJc w:val="left"/>
      <w:pPr>
        <w:tabs>
          <w:tab w:val="num" w:pos="2880"/>
        </w:tabs>
        <w:ind w:left="2880" w:hanging="360"/>
      </w:pPr>
      <w:rPr>
        <w:rFonts w:ascii="Arial" w:hAnsi="Arial" w:hint="default"/>
      </w:rPr>
    </w:lvl>
    <w:lvl w:ilvl="4" w:tplc="84EA6F68" w:tentative="1">
      <w:start w:val="1"/>
      <w:numFmt w:val="bullet"/>
      <w:lvlText w:val="•"/>
      <w:lvlJc w:val="left"/>
      <w:pPr>
        <w:tabs>
          <w:tab w:val="num" w:pos="3600"/>
        </w:tabs>
        <w:ind w:left="3600" w:hanging="360"/>
      </w:pPr>
      <w:rPr>
        <w:rFonts w:ascii="Arial" w:hAnsi="Arial" w:hint="default"/>
      </w:rPr>
    </w:lvl>
    <w:lvl w:ilvl="5" w:tplc="6B2A8396" w:tentative="1">
      <w:start w:val="1"/>
      <w:numFmt w:val="bullet"/>
      <w:lvlText w:val="•"/>
      <w:lvlJc w:val="left"/>
      <w:pPr>
        <w:tabs>
          <w:tab w:val="num" w:pos="4320"/>
        </w:tabs>
        <w:ind w:left="4320" w:hanging="360"/>
      </w:pPr>
      <w:rPr>
        <w:rFonts w:ascii="Arial" w:hAnsi="Arial" w:hint="default"/>
      </w:rPr>
    </w:lvl>
    <w:lvl w:ilvl="6" w:tplc="7D744EFA" w:tentative="1">
      <w:start w:val="1"/>
      <w:numFmt w:val="bullet"/>
      <w:lvlText w:val="•"/>
      <w:lvlJc w:val="left"/>
      <w:pPr>
        <w:tabs>
          <w:tab w:val="num" w:pos="5040"/>
        </w:tabs>
        <w:ind w:left="5040" w:hanging="360"/>
      </w:pPr>
      <w:rPr>
        <w:rFonts w:ascii="Arial" w:hAnsi="Arial" w:hint="default"/>
      </w:rPr>
    </w:lvl>
    <w:lvl w:ilvl="7" w:tplc="577EFA5E" w:tentative="1">
      <w:start w:val="1"/>
      <w:numFmt w:val="bullet"/>
      <w:lvlText w:val="•"/>
      <w:lvlJc w:val="left"/>
      <w:pPr>
        <w:tabs>
          <w:tab w:val="num" w:pos="5760"/>
        </w:tabs>
        <w:ind w:left="5760" w:hanging="360"/>
      </w:pPr>
      <w:rPr>
        <w:rFonts w:ascii="Arial" w:hAnsi="Arial" w:hint="default"/>
      </w:rPr>
    </w:lvl>
    <w:lvl w:ilvl="8" w:tplc="730AB61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57358E1"/>
    <w:multiLevelType w:val="hybridMultilevel"/>
    <w:tmpl w:val="F6688718"/>
    <w:lvl w:ilvl="0" w:tplc="1F404624">
      <w:start w:val="1"/>
      <w:numFmt w:val="bullet"/>
      <w:lvlText w:val="•"/>
      <w:lvlJc w:val="left"/>
      <w:pPr>
        <w:tabs>
          <w:tab w:val="num" w:pos="720"/>
        </w:tabs>
        <w:ind w:left="720" w:hanging="360"/>
      </w:pPr>
      <w:rPr>
        <w:rFonts w:ascii="Arial" w:hAnsi="Arial" w:hint="default"/>
      </w:rPr>
    </w:lvl>
    <w:lvl w:ilvl="1" w:tplc="2E3064B2" w:tentative="1">
      <w:start w:val="1"/>
      <w:numFmt w:val="bullet"/>
      <w:lvlText w:val="•"/>
      <w:lvlJc w:val="left"/>
      <w:pPr>
        <w:tabs>
          <w:tab w:val="num" w:pos="1440"/>
        </w:tabs>
        <w:ind w:left="1440" w:hanging="360"/>
      </w:pPr>
      <w:rPr>
        <w:rFonts w:ascii="Arial" w:hAnsi="Arial" w:hint="default"/>
      </w:rPr>
    </w:lvl>
    <w:lvl w:ilvl="2" w:tplc="6E2C2DA6" w:tentative="1">
      <w:start w:val="1"/>
      <w:numFmt w:val="bullet"/>
      <w:lvlText w:val="•"/>
      <w:lvlJc w:val="left"/>
      <w:pPr>
        <w:tabs>
          <w:tab w:val="num" w:pos="2160"/>
        </w:tabs>
        <w:ind w:left="2160" w:hanging="360"/>
      </w:pPr>
      <w:rPr>
        <w:rFonts w:ascii="Arial" w:hAnsi="Arial" w:hint="default"/>
      </w:rPr>
    </w:lvl>
    <w:lvl w:ilvl="3" w:tplc="BA8894D6" w:tentative="1">
      <w:start w:val="1"/>
      <w:numFmt w:val="bullet"/>
      <w:lvlText w:val="•"/>
      <w:lvlJc w:val="left"/>
      <w:pPr>
        <w:tabs>
          <w:tab w:val="num" w:pos="2880"/>
        </w:tabs>
        <w:ind w:left="2880" w:hanging="360"/>
      </w:pPr>
      <w:rPr>
        <w:rFonts w:ascii="Arial" w:hAnsi="Arial" w:hint="default"/>
      </w:rPr>
    </w:lvl>
    <w:lvl w:ilvl="4" w:tplc="6DD85880" w:tentative="1">
      <w:start w:val="1"/>
      <w:numFmt w:val="bullet"/>
      <w:lvlText w:val="•"/>
      <w:lvlJc w:val="left"/>
      <w:pPr>
        <w:tabs>
          <w:tab w:val="num" w:pos="3600"/>
        </w:tabs>
        <w:ind w:left="3600" w:hanging="360"/>
      </w:pPr>
      <w:rPr>
        <w:rFonts w:ascii="Arial" w:hAnsi="Arial" w:hint="default"/>
      </w:rPr>
    </w:lvl>
    <w:lvl w:ilvl="5" w:tplc="970A09DE" w:tentative="1">
      <w:start w:val="1"/>
      <w:numFmt w:val="bullet"/>
      <w:lvlText w:val="•"/>
      <w:lvlJc w:val="left"/>
      <w:pPr>
        <w:tabs>
          <w:tab w:val="num" w:pos="4320"/>
        </w:tabs>
        <w:ind w:left="4320" w:hanging="360"/>
      </w:pPr>
      <w:rPr>
        <w:rFonts w:ascii="Arial" w:hAnsi="Arial" w:hint="default"/>
      </w:rPr>
    </w:lvl>
    <w:lvl w:ilvl="6" w:tplc="CE8C5B28" w:tentative="1">
      <w:start w:val="1"/>
      <w:numFmt w:val="bullet"/>
      <w:lvlText w:val="•"/>
      <w:lvlJc w:val="left"/>
      <w:pPr>
        <w:tabs>
          <w:tab w:val="num" w:pos="5040"/>
        </w:tabs>
        <w:ind w:left="5040" w:hanging="360"/>
      </w:pPr>
      <w:rPr>
        <w:rFonts w:ascii="Arial" w:hAnsi="Arial" w:hint="default"/>
      </w:rPr>
    </w:lvl>
    <w:lvl w:ilvl="7" w:tplc="9E709628" w:tentative="1">
      <w:start w:val="1"/>
      <w:numFmt w:val="bullet"/>
      <w:lvlText w:val="•"/>
      <w:lvlJc w:val="left"/>
      <w:pPr>
        <w:tabs>
          <w:tab w:val="num" w:pos="5760"/>
        </w:tabs>
        <w:ind w:left="5760" w:hanging="360"/>
      </w:pPr>
      <w:rPr>
        <w:rFonts w:ascii="Arial" w:hAnsi="Arial" w:hint="default"/>
      </w:rPr>
    </w:lvl>
    <w:lvl w:ilvl="8" w:tplc="26607F8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7F098F"/>
    <w:multiLevelType w:val="hybridMultilevel"/>
    <w:tmpl w:val="1390BD5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4F166AF"/>
    <w:multiLevelType w:val="multilevel"/>
    <w:tmpl w:val="9ED275BE"/>
    <w:lvl w:ilvl="0">
      <w:start w:val="1"/>
      <w:numFmt w:val="decimal"/>
      <w:lvlText w:val="%1."/>
      <w:lvlJc w:val="left"/>
      <w:pPr>
        <w:ind w:left="720" w:hanging="360"/>
      </w:pPr>
      <w:rPr>
        <w:rFonts w:hint="default"/>
        <w:sz w:val="22"/>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0EE278C"/>
    <w:multiLevelType w:val="hybridMultilevel"/>
    <w:tmpl w:val="DFF8C0E0"/>
    <w:lvl w:ilvl="0" w:tplc="D6F06182">
      <w:start w:val="1"/>
      <w:numFmt w:val="bullet"/>
      <w:lvlText w:val="•"/>
      <w:lvlJc w:val="left"/>
      <w:pPr>
        <w:tabs>
          <w:tab w:val="num" w:pos="720"/>
        </w:tabs>
        <w:ind w:left="720" w:hanging="360"/>
      </w:pPr>
      <w:rPr>
        <w:rFonts w:ascii="Arial" w:hAnsi="Arial" w:hint="default"/>
      </w:rPr>
    </w:lvl>
    <w:lvl w:ilvl="1" w:tplc="2FECF3AC" w:tentative="1">
      <w:start w:val="1"/>
      <w:numFmt w:val="bullet"/>
      <w:lvlText w:val="•"/>
      <w:lvlJc w:val="left"/>
      <w:pPr>
        <w:tabs>
          <w:tab w:val="num" w:pos="1440"/>
        </w:tabs>
        <w:ind w:left="1440" w:hanging="360"/>
      </w:pPr>
      <w:rPr>
        <w:rFonts w:ascii="Arial" w:hAnsi="Arial" w:hint="default"/>
      </w:rPr>
    </w:lvl>
    <w:lvl w:ilvl="2" w:tplc="D7765FA8" w:tentative="1">
      <w:start w:val="1"/>
      <w:numFmt w:val="bullet"/>
      <w:lvlText w:val="•"/>
      <w:lvlJc w:val="left"/>
      <w:pPr>
        <w:tabs>
          <w:tab w:val="num" w:pos="2160"/>
        </w:tabs>
        <w:ind w:left="2160" w:hanging="360"/>
      </w:pPr>
      <w:rPr>
        <w:rFonts w:ascii="Arial" w:hAnsi="Arial" w:hint="default"/>
      </w:rPr>
    </w:lvl>
    <w:lvl w:ilvl="3" w:tplc="3850B358" w:tentative="1">
      <w:start w:val="1"/>
      <w:numFmt w:val="bullet"/>
      <w:lvlText w:val="•"/>
      <w:lvlJc w:val="left"/>
      <w:pPr>
        <w:tabs>
          <w:tab w:val="num" w:pos="2880"/>
        </w:tabs>
        <w:ind w:left="2880" w:hanging="360"/>
      </w:pPr>
      <w:rPr>
        <w:rFonts w:ascii="Arial" w:hAnsi="Arial" w:hint="default"/>
      </w:rPr>
    </w:lvl>
    <w:lvl w:ilvl="4" w:tplc="CA362A5C" w:tentative="1">
      <w:start w:val="1"/>
      <w:numFmt w:val="bullet"/>
      <w:lvlText w:val="•"/>
      <w:lvlJc w:val="left"/>
      <w:pPr>
        <w:tabs>
          <w:tab w:val="num" w:pos="3600"/>
        </w:tabs>
        <w:ind w:left="3600" w:hanging="360"/>
      </w:pPr>
      <w:rPr>
        <w:rFonts w:ascii="Arial" w:hAnsi="Arial" w:hint="default"/>
      </w:rPr>
    </w:lvl>
    <w:lvl w:ilvl="5" w:tplc="6AC8E17C" w:tentative="1">
      <w:start w:val="1"/>
      <w:numFmt w:val="bullet"/>
      <w:lvlText w:val="•"/>
      <w:lvlJc w:val="left"/>
      <w:pPr>
        <w:tabs>
          <w:tab w:val="num" w:pos="4320"/>
        </w:tabs>
        <w:ind w:left="4320" w:hanging="360"/>
      </w:pPr>
      <w:rPr>
        <w:rFonts w:ascii="Arial" w:hAnsi="Arial" w:hint="default"/>
      </w:rPr>
    </w:lvl>
    <w:lvl w:ilvl="6" w:tplc="EAC08318" w:tentative="1">
      <w:start w:val="1"/>
      <w:numFmt w:val="bullet"/>
      <w:lvlText w:val="•"/>
      <w:lvlJc w:val="left"/>
      <w:pPr>
        <w:tabs>
          <w:tab w:val="num" w:pos="5040"/>
        </w:tabs>
        <w:ind w:left="5040" w:hanging="360"/>
      </w:pPr>
      <w:rPr>
        <w:rFonts w:ascii="Arial" w:hAnsi="Arial" w:hint="default"/>
      </w:rPr>
    </w:lvl>
    <w:lvl w:ilvl="7" w:tplc="CBC27856" w:tentative="1">
      <w:start w:val="1"/>
      <w:numFmt w:val="bullet"/>
      <w:lvlText w:val="•"/>
      <w:lvlJc w:val="left"/>
      <w:pPr>
        <w:tabs>
          <w:tab w:val="num" w:pos="5760"/>
        </w:tabs>
        <w:ind w:left="5760" w:hanging="360"/>
      </w:pPr>
      <w:rPr>
        <w:rFonts w:ascii="Arial" w:hAnsi="Arial" w:hint="default"/>
      </w:rPr>
    </w:lvl>
    <w:lvl w:ilvl="8" w:tplc="EDE619E8"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01F"/>
    <w:rsid w:val="0051201F"/>
    <w:rsid w:val="00523135"/>
    <w:rsid w:val="00887FF6"/>
    <w:rsid w:val="008D2AE7"/>
    <w:rsid w:val="00B55871"/>
    <w:rsid w:val="00B873AD"/>
    <w:rsid w:val="00DA2F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98D45"/>
  <w15:chartTrackingRefBased/>
  <w15:docId w15:val="{E814A6AF-062A-4D8F-90CD-FA428BA9E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1201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DA2F9F"/>
    <w:pPr>
      <w:spacing w:after="0" w:line="240" w:lineRule="auto"/>
      <w:ind w:left="720"/>
      <w:contextualSpacing/>
    </w:pPr>
    <w:rPr>
      <w:rFonts w:ascii="Times New Roman" w:eastAsia="Times New Roman" w:hAnsi="Times New Roman" w:cs="Times New Roman"/>
      <w:sz w:val="24"/>
      <w:szCs w:val="24"/>
      <w:lang w:eastAsia="fr-FR"/>
    </w:rPr>
  </w:style>
  <w:style w:type="paragraph" w:customStyle="1" w:styleId="para">
    <w:name w:val="para"/>
    <w:basedOn w:val="Normal"/>
    <w:rsid w:val="008D2AE7"/>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8D2AE7"/>
    <w:pPr>
      <w:spacing w:after="0" w:line="240" w:lineRule="auto"/>
    </w:pPr>
    <w:rPr>
      <w:sz w:val="20"/>
      <w:szCs w:val="20"/>
    </w:rPr>
  </w:style>
  <w:style w:type="character" w:customStyle="1" w:styleId="NotedebasdepageCar">
    <w:name w:val="Note de bas de page Car"/>
    <w:basedOn w:val="Policepardfaut"/>
    <w:link w:val="Notedebasdepage"/>
    <w:uiPriority w:val="99"/>
    <w:rsid w:val="008D2AE7"/>
    <w:rPr>
      <w:sz w:val="20"/>
      <w:szCs w:val="20"/>
    </w:rPr>
  </w:style>
  <w:style w:type="character" w:styleId="Appelnotedebasdep">
    <w:name w:val="footnote reference"/>
    <w:basedOn w:val="Policepardfaut"/>
    <w:uiPriority w:val="99"/>
    <w:semiHidden/>
    <w:unhideWhenUsed/>
    <w:rsid w:val="008D2AE7"/>
    <w:rPr>
      <w:vertAlign w:val="superscript"/>
    </w:rPr>
  </w:style>
  <w:style w:type="character" w:customStyle="1" w:styleId="notranslate">
    <w:name w:val="notranslate"/>
    <w:basedOn w:val="Policepardfaut"/>
    <w:rsid w:val="008D2A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28004">
      <w:bodyDiv w:val="1"/>
      <w:marLeft w:val="0"/>
      <w:marRight w:val="0"/>
      <w:marTop w:val="0"/>
      <w:marBottom w:val="0"/>
      <w:divBdr>
        <w:top w:val="none" w:sz="0" w:space="0" w:color="auto"/>
        <w:left w:val="none" w:sz="0" w:space="0" w:color="auto"/>
        <w:bottom w:val="none" w:sz="0" w:space="0" w:color="auto"/>
        <w:right w:val="none" w:sz="0" w:space="0" w:color="auto"/>
      </w:divBdr>
    </w:div>
    <w:div w:id="471338495">
      <w:bodyDiv w:val="1"/>
      <w:marLeft w:val="0"/>
      <w:marRight w:val="0"/>
      <w:marTop w:val="0"/>
      <w:marBottom w:val="0"/>
      <w:divBdr>
        <w:top w:val="none" w:sz="0" w:space="0" w:color="auto"/>
        <w:left w:val="none" w:sz="0" w:space="0" w:color="auto"/>
        <w:bottom w:val="none" w:sz="0" w:space="0" w:color="auto"/>
        <w:right w:val="none" w:sz="0" w:space="0" w:color="auto"/>
      </w:divBdr>
    </w:div>
    <w:div w:id="735972919">
      <w:bodyDiv w:val="1"/>
      <w:marLeft w:val="0"/>
      <w:marRight w:val="0"/>
      <w:marTop w:val="0"/>
      <w:marBottom w:val="0"/>
      <w:divBdr>
        <w:top w:val="none" w:sz="0" w:space="0" w:color="auto"/>
        <w:left w:val="none" w:sz="0" w:space="0" w:color="auto"/>
        <w:bottom w:val="none" w:sz="0" w:space="0" w:color="auto"/>
        <w:right w:val="none" w:sz="0" w:space="0" w:color="auto"/>
      </w:divBdr>
      <w:divsChild>
        <w:div w:id="1711686965">
          <w:marLeft w:val="360"/>
          <w:marRight w:val="0"/>
          <w:marTop w:val="200"/>
          <w:marBottom w:val="0"/>
          <w:divBdr>
            <w:top w:val="none" w:sz="0" w:space="0" w:color="auto"/>
            <w:left w:val="none" w:sz="0" w:space="0" w:color="auto"/>
            <w:bottom w:val="none" w:sz="0" w:space="0" w:color="auto"/>
            <w:right w:val="none" w:sz="0" w:space="0" w:color="auto"/>
          </w:divBdr>
        </w:div>
      </w:divsChild>
    </w:div>
    <w:div w:id="1089037682">
      <w:bodyDiv w:val="1"/>
      <w:marLeft w:val="0"/>
      <w:marRight w:val="0"/>
      <w:marTop w:val="0"/>
      <w:marBottom w:val="0"/>
      <w:divBdr>
        <w:top w:val="none" w:sz="0" w:space="0" w:color="auto"/>
        <w:left w:val="none" w:sz="0" w:space="0" w:color="auto"/>
        <w:bottom w:val="none" w:sz="0" w:space="0" w:color="auto"/>
        <w:right w:val="none" w:sz="0" w:space="0" w:color="auto"/>
      </w:divBdr>
    </w:div>
    <w:div w:id="1234467330">
      <w:bodyDiv w:val="1"/>
      <w:marLeft w:val="0"/>
      <w:marRight w:val="0"/>
      <w:marTop w:val="0"/>
      <w:marBottom w:val="0"/>
      <w:divBdr>
        <w:top w:val="none" w:sz="0" w:space="0" w:color="auto"/>
        <w:left w:val="none" w:sz="0" w:space="0" w:color="auto"/>
        <w:bottom w:val="none" w:sz="0" w:space="0" w:color="auto"/>
        <w:right w:val="none" w:sz="0" w:space="0" w:color="auto"/>
      </w:divBdr>
    </w:div>
    <w:div w:id="1367415180">
      <w:bodyDiv w:val="1"/>
      <w:marLeft w:val="0"/>
      <w:marRight w:val="0"/>
      <w:marTop w:val="0"/>
      <w:marBottom w:val="0"/>
      <w:divBdr>
        <w:top w:val="none" w:sz="0" w:space="0" w:color="auto"/>
        <w:left w:val="none" w:sz="0" w:space="0" w:color="auto"/>
        <w:bottom w:val="none" w:sz="0" w:space="0" w:color="auto"/>
        <w:right w:val="none" w:sz="0" w:space="0" w:color="auto"/>
      </w:divBdr>
    </w:div>
    <w:div w:id="1685204197">
      <w:bodyDiv w:val="1"/>
      <w:marLeft w:val="0"/>
      <w:marRight w:val="0"/>
      <w:marTop w:val="0"/>
      <w:marBottom w:val="0"/>
      <w:divBdr>
        <w:top w:val="none" w:sz="0" w:space="0" w:color="auto"/>
        <w:left w:val="none" w:sz="0" w:space="0" w:color="auto"/>
        <w:bottom w:val="none" w:sz="0" w:space="0" w:color="auto"/>
        <w:right w:val="none" w:sz="0" w:space="0" w:color="auto"/>
      </w:divBdr>
      <w:divsChild>
        <w:div w:id="877206357">
          <w:marLeft w:val="360"/>
          <w:marRight w:val="0"/>
          <w:marTop w:val="200"/>
          <w:marBottom w:val="0"/>
          <w:divBdr>
            <w:top w:val="none" w:sz="0" w:space="0" w:color="auto"/>
            <w:left w:val="none" w:sz="0" w:space="0" w:color="auto"/>
            <w:bottom w:val="none" w:sz="0" w:space="0" w:color="auto"/>
            <w:right w:val="none" w:sz="0" w:space="0" w:color="auto"/>
          </w:divBdr>
        </w:div>
        <w:div w:id="705445130">
          <w:marLeft w:val="360"/>
          <w:marRight w:val="0"/>
          <w:marTop w:val="200"/>
          <w:marBottom w:val="0"/>
          <w:divBdr>
            <w:top w:val="none" w:sz="0" w:space="0" w:color="auto"/>
            <w:left w:val="none" w:sz="0" w:space="0" w:color="auto"/>
            <w:bottom w:val="none" w:sz="0" w:space="0" w:color="auto"/>
            <w:right w:val="none" w:sz="0" w:space="0" w:color="auto"/>
          </w:divBdr>
        </w:div>
        <w:div w:id="1959942752">
          <w:marLeft w:val="360"/>
          <w:marRight w:val="0"/>
          <w:marTop w:val="200"/>
          <w:marBottom w:val="0"/>
          <w:divBdr>
            <w:top w:val="none" w:sz="0" w:space="0" w:color="auto"/>
            <w:left w:val="none" w:sz="0" w:space="0" w:color="auto"/>
            <w:bottom w:val="none" w:sz="0" w:space="0" w:color="auto"/>
            <w:right w:val="none" w:sz="0" w:space="0" w:color="auto"/>
          </w:divBdr>
        </w:div>
        <w:div w:id="1689404336">
          <w:marLeft w:val="360"/>
          <w:marRight w:val="0"/>
          <w:marTop w:val="200"/>
          <w:marBottom w:val="0"/>
          <w:divBdr>
            <w:top w:val="none" w:sz="0" w:space="0" w:color="auto"/>
            <w:left w:val="none" w:sz="0" w:space="0" w:color="auto"/>
            <w:bottom w:val="none" w:sz="0" w:space="0" w:color="auto"/>
            <w:right w:val="none" w:sz="0" w:space="0" w:color="auto"/>
          </w:divBdr>
        </w:div>
        <w:div w:id="327945685">
          <w:marLeft w:val="360"/>
          <w:marRight w:val="0"/>
          <w:marTop w:val="200"/>
          <w:marBottom w:val="0"/>
          <w:divBdr>
            <w:top w:val="none" w:sz="0" w:space="0" w:color="auto"/>
            <w:left w:val="none" w:sz="0" w:space="0" w:color="auto"/>
            <w:bottom w:val="none" w:sz="0" w:space="0" w:color="auto"/>
            <w:right w:val="none" w:sz="0" w:space="0" w:color="auto"/>
          </w:divBdr>
        </w:div>
        <w:div w:id="235551921">
          <w:marLeft w:val="360"/>
          <w:marRight w:val="0"/>
          <w:marTop w:val="200"/>
          <w:marBottom w:val="0"/>
          <w:divBdr>
            <w:top w:val="none" w:sz="0" w:space="0" w:color="auto"/>
            <w:left w:val="none" w:sz="0" w:space="0" w:color="auto"/>
            <w:bottom w:val="none" w:sz="0" w:space="0" w:color="auto"/>
            <w:right w:val="none" w:sz="0" w:space="0" w:color="auto"/>
          </w:divBdr>
        </w:div>
      </w:divsChild>
    </w:div>
    <w:div w:id="1702051781">
      <w:bodyDiv w:val="1"/>
      <w:marLeft w:val="0"/>
      <w:marRight w:val="0"/>
      <w:marTop w:val="0"/>
      <w:marBottom w:val="0"/>
      <w:divBdr>
        <w:top w:val="none" w:sz="0" w:space="0" w:color="auto"/>
        <w:left w:val="none" w:sz="0" w:space="0" w:color="auto"/>
        <w:bottom w:val="none" w:sz="0" w:space="0" w:color="auto"/>
        <w:right w:val="none" w:sz="0" w:space="0" w:color="auto"/>
      </w:divBdr>
    </w:div>
    <w:div w:id="1960909270">
      <w:bodyDiv w:val="1"/>
      <w:marLeft w:val="0"/>
      <w:marRight w:val="0"/>
      <w:marTop w:val="0"/>
      <w:marBottom w:val="0"/>
      <w:divBdr>
        <w:top w:val="none" w:sz="0" w:space="0" w:color="auto"/>
        <w:left w:val="none" w:sz="0" w:space="0" w:color="auto"/>
        <w:bottom w:val="none" w:sz="0" w:space="0" w:color="auto"/>
        <w:right w:val="none" w:sz="0" w:space="0" w:color="auto"/>
      </w:divBdr>
      <w:divsChild>
        <w:div w:id="155845724">
          <w:marLeft w:val="360"/>
          <w:marRight w:val="0"/>
          <w:marTop w:val="200"/>
          <w:marBottom w:val="0"/>
          <w:divBdr>
            <w:top w:val="none" w:sz="0" w:space="0" w:color="auto"/>
            <w:left w:val="none" w:sz="0" w:space="0" w:color="auto"/>
            <w:bottom w:val="none" w:sz="0" w:space="0" w:color="auto"/>
            <w:right w:val="none" w:sz="0" w:space="0" w:color="auto"/>
          </w:divBdr>
        </w:div>
        <w:div w:id="504250682">
          <w:marLeft w:val="360"/>
          <w:marRight w:val="0"/>
          <w:marTop w:val="200"/>
          <w:marBottom w:val="0"/>
          <w:divBdr>
            <w:top w:val="none" w:sz="0" w:space="0" w:color="auto"/>
            <w:left w:val="none" w:sz="0" w:space="0" w:color="auto"/>
            <w:bottom w:val="none" w:sz="0" w:space="0" w:color="auto"/>
            <w:right w:val="none" w:sz="0" w:space="0" w:color="auto"/>
          </w:divBdr>
        </w:div>
        <w:div w:id="1470126384">
          <w:marLeft w:val="360"/>
          <w:marRight w:val="0"/>
          <w:marTop w:val="200"/>
          <w:marBottom w:val="0"/>
          <w:divBdr>
            <w:top w:val="none" w:sz="0" w:space="0" w:color="auto"/>
            <w:left w:val="none" w:sz="0" w:space="0" w:color="auto"/>
            <w:bottom w:val="none" w:sz="0" w:space="0" w:color="auto"/>
            <w:right w:val="none" w:sz="0" w:space="0" w:color="auto"/>
          </w:divBdr>
        </w:div>
        <w:div w:id="24642529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12</Pages>
  <Words>3542</Words>
  <Characters>19483</Characters>
  <Application>Microsoft Office Word</Application>
  <DocSecurity>0</DocSecurity>
  <Lines>162</Lines>
  <Paragraphs>45</Paragraphs>
  <ScaleCrop>false</ScaleCrop>
  <Company/>
  <LinksUpToDate>false</LinksUpToDate>
  <CharactersWithSpaces>22980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MICROMEDIA</dc:creator>
  <cp:keywords/>
  <dc:description/>
  <cp:lastModifiedBy>MICROMEDIA</cp:lastModifiedBy>
  <cp:revision>1</cp:revision>
  <dcterms:created xsi:type="dcterms:W3CDTF">2023-12-18T07:59:00Z</dcterms:created>
  <dcterms:modified xsi:type="dcterms:W3CDTF">2023-12-18T08:55:00Z</dcterms:modified>
</cp:coreProperties>
</file>