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06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153"/>
        <w:gridCol w:w="1466"/>
        <w:gridCol w:w="5946"/>
        <w:gridCol w:w="1357"/>
        <w:gridCol w:w="2138"/>
      </w:tblGrid>
      <w:tr w:rsidR="00C019C2" w:rsidRPr="00F847B0" w:rsidTr="00F847B0">
        <w:trPr>
          <w:trHeight w:val="375"/>
        </w:trPr>
        <w:tc>
          <w:tcPr>
            <w:tcW w:w="14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19C2" w:rsidRPr="00E04DDA" w:rsidRDefault="00C019C2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E04DDA">
              <w:rPr>
                <w:rFonts w:asciiTheme="majorBidi" w:eastAsia="Times New Roman" w:hAnsiTheme="majorBidi" w:cstheme="majorBidi"/>
                <w:noProof/>
                <w:color w:val="000000"/>
                <w:sz w:val="28"/>
                <w:szCs w:val="28"/>
                <w:lang w:eastAsia="fr-FR"/>
              </w:rPr>
              <w:drawing>
                <wp:anchor distT="36576" distB="36576" distL="36576" distR="36576" simplePos="0" relativeHeight="251653120" behindDoc="0" locked="0" layoutInCell="1" allowOverlap="1">
                  <wp:simplePos x="0" y="0"/>
                  <wp:positionH relativeFrom="column">
                    <wp:posOffset>-447040</wp:posOffset>
                  </wp:positionH>
                  <wp:positionV relativeFrom="paragraph">
                    <wp:posOffset>19685</wp:posOffset>
                  </wp:positionV>
                  <wp:extent cx="2096770" cy="914400"/>
                  <wp:effectExtent l="19050" t="0" r="0" b="0"/>
                  <wp:wrapNone/>
                  <wp:docPr id="4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677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04DDA">
              <w:rPr>
                <w:rFonts w:asciiTheme="majorBidi" w:eastAsia="Times New Roman" w:hAnsiTheme="majorBidi" w:cstheme="majorBidi"/>
                <w:noProof/>
                <w:color w:val="000000"/>
                <w:sz w:val="28"/>
                <w:szCs w:val="28"/>
                <w:lang w:eastAsia="fr-FR"/>
              </w:rPr>
              <w:drawing>
                <wp:anchor distT="36576" distB="36576" distL="36576" distR="36576" simplePos="0" relativeHeight="251652096" behindDoc="0" locked="0" layoutInCell="1" allowOverlap="1">
                  <wp:simplePos x="0" y="0"/>
                  <wp:positionH relativeFrom="column">
                    <wp:posOffset>7527925</wp:posOffset>
                  </wp:positionH>
                  <wp:positionV relativeFrom="paragraph">
                    <wp:posOffset>25400</wp:posOffset>
                  </wp:positionV>
                  <wp:extent cx="2096770" cy="914400"/>
                  <wp:effectExtent l="19050" t="0" r="0" b="0"/>
                  <wp:wrapNone/>
                  <wp:docPr id="5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677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Faculté des sciences économiques, commerciales et des sciences de gestion</w:t>
            </w:r>
          </w:p>
        </w:tc>
      </w:tr>
      <w:tr w:rsidR="00C019C2" w:rsidRPr="00F847B0" w:rsidTr="00F847B0">
        <w:trPr>
          <w:trHeight w:val="375"/>
        </w:trPr>
        <w:tc>
          <w:tcPr>
            <w:tcW w:w="14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19C2" w:rsidRDefault="00C019C2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Département des sciences Financières et Comptabilité</w:t>
            </w:r>
          </w:p>
          <w:p w:rsidR="00C019C2" w:rsidRDefault="00C019C2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Année universitaire 2023/2024</w:t>
            </w:r>
          </w:p>
          <w:p w:rsidR="00C019C2" w:rsidRPr="00E04DDA" w:rsidRDefault="00C019C2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C019C2" w:rsidRPr="00F847B0" w:rsidTr="00F847B0">
        <w:trPr>
          <w:trHeight w:val="375"/>
        </w:trPr>
        <w:tc>
          <w:tcPr>
            <w:tcW w:w="14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9C2" w:rsidRPr="00E04DDA" w:rsidRDefault="00C019C2" w:rsidP="00CE5BA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C019C2" w:rsidRPr="00F847B0" w:rsidTr="00F847B0">
        <w:trPr>
          <w:trHeight w:val="375"/>
        </w:trPr>
        <w:tc>
          <w:tcPr>
            <w:tcW w:w="14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9C2" w:rsidRPr="00E04DDA" w:rsidRDefault="00C019C2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F847B0" w:rsidRPr="00F847B0" w:rsidTr="00F847B0">
        <w:trPr>
          <w:trHeight w:val="375"/>
        </w:trPr>
        <w:tc>
          <w:tcPr>
            <w:tcW w:w="14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9C2" w:rsidRPr="008A52A3" w:rsidRDefault="00C019C2" w:rsidP="00C01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</w:pPr>
            <w:r w:rsidRPr="008A52A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PLANNING DES EXAMENS </w:t>
            </w:r>
            <w:r w:rsidR="00561A34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DE REMPLACEMENT </w:t>
            </w:r>
            <w:r w:rsidRPr="008A52A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DU SEMESTRE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05</w:t>
            </w:r>
          </w:p>
          <w:p w:rsidR="00F847B0" w:rsidRPr="00F847B0" w:rsidRDefault="00C019C2" w:rsidP="00C019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LICENCECOMPTABILITE ET FINANCE</w:t>
            </w:r>
          </w:p>
        </w:tc>
      </w:tr>
      <w:tr w:rsidR="00F847B0" w:rsidRPr="00F847B0" w:rsidTr="00F847B0">
        <w:trPr>
          <w:trHeight w:val="315"/>
        </w:trPr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7B0" w:rsidRPr="00F847B0" w:rsidRDefault="00F847B0" w:rsidP="00F847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7B0" w:rsidRPr="00F847B0" w:rsidRDefault="00F847B0" w:rsidP="00F847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7B0" w:rsidRPr="00F847B0" w:rsidRDefault="00F847B0" w:rsidP="00F847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7B0" w:rsidRPr="00F847B0" w:rsidRDefault="00F847B0" w:rsidP="00F847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662360" w:rsidRPr="00C019C2" w:rsidTr="00662360">
        <w:trPr>
          <w:trHeight w:val="375"/>
        </w:trPr>
        <w:tc>
          <w:tcPr>
            <w:tcW w:w="31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360" w:rsidRPr="00C019C2" w:rsidRDefault="00662360" w:rsidP="00F847B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C019C2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Jour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360" w:rsidRPr="00C019C2" w:rsidRDefault="00662360" w:rsidP="00F847B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C019C2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Horaire</w:t>
            </w:r>
          </w:p>
        </w:tc>
        <w:tc>
          <w:tcPr>
            <w:tcW w:w="59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360" w:rsidRPr="00C019C2" w:rsidRDefault="00662360" w:rsidP="00F847B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C019C2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Matière</w:t>
            </w:r>
          </w:p>
        </w:tc>
        <w:tc>
          <w:tcPr>
            <w:tcW w:w="135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360" w:rsidRPr="00C019C2" w:rsidRDefault="00662360" w:rsidP="00F847B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C019C2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 xml:space="preserve">Lieux </w:t>
            </w:r>
          </w:p>
        </w:tc>
        <w:tc>
          <w:tcPr>
            <w:tcW w:w="21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2360" w:rsidRPr="00C019C2" w:rsidRDefault="00662360" w:rsidP="0066236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</w:tr>
      <w:tr w:rsidR="00662360" w:rsidRPr="00C019C2" w:rsidTr="00662360">
        <w:trPr>
          <w:trHeight w:val="375"/>
        </w:trPr>
        <w:tc>
          <w:tcPr>
            <w:tcW w:w="31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360" w:rsidRPr="00C019C2" w:rsidRDefault="00662360" w:rsidP="00361393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dimanche 28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janvier 2024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360" w:rsidRPr="00C019C2" w:rsidRDefault="00662360" w:rsidP="0066236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09</w:t>
            </w:r>
            <w:r w:rsidRPr="00C019C2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00</w:t>
            </w:r>
          </w:p>
        </w:tc>
        <w:tc>
          <w:tcPr>
            <w:tcW w:w="5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360" w:rsidRPr="00C019C2" w:rsidRDefault="00662360" w:rsidP="003613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C019C2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Comptabilité approfondie</w:t>
            </w:r>
          </w:p>
        </w:tc>
        <w:tc>
          <w:tcPr>
            <w:tcW w:w="135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360" w:rsidRPr="00C019C2" w:rsidRDefault="00662360" w:rsidP="00C9298C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Salle 0</w:t>
            </w:r>
            <w:r w:rsidR="00C9298C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1*</w:t>
            </w:r>
          </w:p>
        </w:tc>
        <w:tc>
          <w:tcPr>
            <w:tcW w:w="2138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2360" w:rsidRPr="00C019C2" w:rsidRDefault="00662360" w:rsidP="00662360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662360" w:rsidRPr="00C019C2" w:rsidTr="00662360">
        <w:trPr>
          <w:trHeight w:val="375"/>
        </w:trPr>
        <w:tc>
          <w:tcPr>
            <w:tcW w:w="31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360" w:rsidRPr="00C019C2" w:rsidRDefault="00662360" w:rsidP="00361393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dimanche 28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janvier 2024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360" w:rsidRPr="00C019C2" w:rsidRDefault="00C9298C" w:rsidP="003613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11</w:t>
            </w:r>
            <w:r w:rsidR="00662360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h00</w:t>
            </w:r>
          </w:p>
        </w:tc>
        <w:tc>
          <w:tcPr>
            <w:tcW w:w="5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360" w:rsidRPr="00C019C2" w:rsidRDefault="00662360" w:rsidP="003613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C019C2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Contrôle de gestion</w:t>
            </w:r>
          </w:p>
        </w:tc>
        <w:tc>
          <w:tcPr>
            <w:tcW w:w="13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360" w:rsidRPr="00C019C2" w:rsidRDefault="00662360" w:rsidP="00F847B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138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2360" w:rsidRPr="00C019C2" w:rsidRDefault="00662360" w:rsidP="00F847B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662360" w:rsidRPr="00C019C2" w:rsidTr="00662360">
        <w:trPr>
          <w:trHeight w:val="375"/>
        </w:trPr>
        <w:tc>
          <w:tcPr>
            <w:tcW w:w="31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360" w:rsidRPr="00C019C2" w:rsidRDefault="00662360" w:rsidP="00361393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lundi 29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janvier 2024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360" w:rsidRPr="00C019C2" w:rsidRDefault="00662360" w:rsidP="003613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09h00</w:t>
            </w:r>
          </w:p>
        </w:tc>
        <w:tc>
          <w:tcPr>
            <w:tcW w:w="5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360" w:rsidRPr="00C019C2" w:rsidRDefault="00662360" w:rsidP="003613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C019C2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Faillite</w:t>
            </w:r>
          </w:p>
        </w:tc>
        <w:tc>
          <w:tcPr>
            <w:tcW w:w="13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360" w:rsidRPr="00C019C2" w:rsidRDefault="00662360" w:rsidP="00F847B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138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2360" w:rsidRPr="00C019C2" w:rsidRDefault="00662360" w:rsidP="00F847B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662360" w:rsidRPr="00C019C2" w:rsidTr="00662360">
        <w:trPr>
          <w:trHeight w:val="375"/>
        </w:trPr>
        <w:tc>
          <w:tcPr>
            <w:tcW w:w="31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360" w:rsidRPr="00C019C2" w:rsidRDefault="00662360" w:rsidP="00361393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lundi 29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janvier 2024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360" w:rsidRPr="00C019C2" w:rsidRDefault="00662360" w:rsidP="00C9298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</w:t>
            </w:r>
            <w:r w:rsidR="00C9298C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h00</w:t>
            </w:r>
          </w:p>
        </w:tc>
        <w:tc>
          <w:tcPr>
            <w:tcW w:w="5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360" w:rsidRPr="00C019C2" w:rsidRDefault="00662360" w:rsidP="003613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C019C2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Comptabilité des sociétés</w:t>
            </w:r>
          </w:p>
        </w:tc>
        <w:tc>
          <w:tcPr>
            <w:tcW w:w="13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360" w:rsidRPr="00C019C2" w:rsidRDefault="00662360" w:rsidP="00F847B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138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2360" w:rsidRPr="00C019C2" w:rsidRDefault="00662360" w:rsidP="00F847B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662360" w:rsidRPr="00C019C2" w:rsidTr="00662360">
        <w:trPr>
          <w:trHeight w:val="375"/>
        </w:trPr>
        <w:tc>
          <w:tcPr>
            <w:tcW w:w="31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360" w:rsidRPr="00C019C2" w:rsidRDefault="00662360" w:rsidP="00361393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mardi 30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janvier 2024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360" w:rsidRPr="00C019C2" w:rsidRDefault="00662360" w:rsidP="003613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09h00</w:t>
            </w:r>
          </w:p>
        </w:tc>
        <w:tc>
          <w:tcPr>
            <w:tcW w:w="5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360" w:rsidRPr="00C019C2" w:rsidRDefault="00662360" w:rsidP="003613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C019C2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Fiscalité</w:t>
            </w:r>
          </w:p>
        </w:tc>
        <w:tc>
          <w:tcPr>
            <w:tcW w:w="13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360" w:rsidRPr="00C019C2" w:rsidRDefault="00662360" w:rsidP="00F847B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138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2360" w:rsidRPr="00C019C2" w:rsidRDefault="00662360" w:rsidP="00F847B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662360" w:rsidRPr="00C019C2" w:rsidTr="00662360">
        <w:trPr>
          <w:trHeight w:val="375"/>
        </w:trPr>
        <w:tc>
          <w:tcPr>
            <w:tcW w:w="31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360" w:rsidRPr="00C019C2" w:rsidRDefault="00662360" w:rsidP="00361393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mardi 30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janvier 2024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360" w:rsidRPr="00C019C2" w:rsidRDefault="00662360" w:rsidP="00C9298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</w:t>
            </w:r>
            <w:r w:rsidR="00C9298C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h00</w:t>
            </w:r>
          </w:p>
        </w:tc>
        <w:tc>
          <w:tcPr>
            <w:tcW w:w="5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360" w:rsidRPr="00C019C2" w:rsidRDefault="00662360" w:rsidP="003613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C019C2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Analyse financière</w:t>
            </w:r>
          </w:p>
        </w:tc>
        <w:tc>
          <w:tcPr>
            <w:tcW w:w="13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360" w:rsidRPr="00C019C2" w:rsidRDefault="00662360" w:rsidP="00F847B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138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2360" w:rsidRPr="00C019C2" w:rsidRDefault="00662360" w:rsidP="00F847B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662360" w:rsidRPr="00C019C2" w:rsidTr="00662360">
        <w:trPr>
          <w:trHeight w:val="390"/>
        </w:trPr>
        <w:tc>
          <w:tcPr>
            <w:tcW w:w="315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360" w:rsidRPr="00C019C2" w:rsidRDefault="00662360" w:rsidP="00361393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360" w:rsidRPr="00C019C2" w:rsidRDefault="00662360" w:rsidP="003613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59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360" w:rsidRPr="00C019C2" w:rsidRDefault="00662360" w:rsidP="003613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357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360" w:rsidRPr="00C019C2" w:rsidRDefault="00662360" w:rsidP="00F847B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138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2360" w:rsidRPr="00C019C2" w:rsidRDefault="00662360" w:rsidP="00F847B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</w:tbl>
    <w:p w:rsidR="00083E1D" w:rsidRPr="00C019C2" w:rsidRDefault="00083E1D">
      <w:pPr>
        <w:rPr>
          <w:rFonts w:asciiTheme="majorBidi" w:hAnsiTheme="majorBidi" w:cstheme="majorBidi"/>
          <w:sz w:val="28"/>
          <w:szCs w:val="28"/>
        </w:rPr>
      </w:pPr>
    </w:p>
    <w:p w:rsidR="00F847B0" w:rsidRPr="00C019C2" w:rsidRDefault="00F847B0">
      <w:pPr>
        <w:rPr>
          <w:rFonts w:asciiTheme="majorBidi" w:hAnsiTheme="majorBidi" w:cstheme="majorBidi"/>
          <w:sz w:val="28"/>
          <w:szCs w:val="28"/>
        </w:rPr>
      </w:pPr>
    </w:p>
    <w:p w:rsidR="00F847B0" w:rsidRDefault="00F847B0"/>
    <w:tbl>
      <w:tblPr>
        <w:tblW w:w="1406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939"/>
        <w:gridCol w:w="1367"/>
        <w:gridCol w:w="5764"/>
        <w:gridCol w:w="1427"/>
        <w:gridCol w:w="2563"/>
      </w:tblGrid>
      <w:tr w:rsidR="00C019C2" w:rsidRPr="00F847B0" w:rsidTr="00F847B0">
        <w:trPr>
          <w:trHeight w:val="375"/>
        </w:trPr>
        <w:tc>
          <w:tcPr>
            <w:tcW w:w="14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19C2" w:rsidRPr="00E04DDA" w:rsidRDefault="00C019C2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E04DDA">
              <w:rPr>
                <w:rFonts w:asciiTheme="majorBidi" w:eastAsia="Times New Roman" w:hAnsiTheme="majorBidi" w:cstheme="majorBidi"/>
                <w:noProof/>
                <w:color w:val="000000"/>
                <w:sz w:val="28"/>
                <w:szCs w:val="28"/>
                <w:lang w:eastAsia="fr-FR"/>
              </w:rPr>
              <w:lastRenderedPageBreak/>
              <w:drawing>
                <wp:anchor distT="36576" distB="36576" distL="36576" distR="36576" simplePos="0" relativeHeight="251655168" behindDoc="0" locked="0" layoutInCell="1" allowOverlap="1">
                  <wp:simplePos x="0" y="0"/>
                  <wp:positionH relativeFrom="column">
                    <wp:posOffset>-447040</wp:posOffset>
                  </wp:positionH>
                  <wp:positionV relativeFrom="paragraph">
                    <wp:posOffset>19685</wp:posOffset>
                  </wp:positionV>
                  <wp:extent cx="2096770" cy="914400"/>
                  <wp:effectExtent l="19050" t="0" r="0" b="0"/>
                  <wp:wrapNone/>
                  <wp:docPr id="6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677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04DDA">
              <w:rPr>
                <w:rFonts w:asciiTheme="majorBidi" w:eastAsia="Times New Roman" w:hAnsiTheme="majorBidi" w:cstheme="majorBidi"/>
                <w:noProof/>
                <w:color w:val="000000"/>
                <w:sz w:val="28"/>
                <w:szCs w:val="28"/>
                <w:lang w:eastAsia="fr-FR"/>
              </w:rPr>
              <w:drawing>
                <wp:anchor distT="36576" distB="36576" distL="36576" distR="36576" simplePos="0" relativeHeight="251654144" behindDoc="0" locked="0" layoutInCell="1" allowOverlap="1">
                  <wp:simplePos x="0" y="0"/>
                  <wp:positionH relativeFrom="column">
                    <wp:posOffset>7527925</wp:posOffset>
                  </wp:positionH>
                  <wp:positionV relativeFrom="paragraph">
                    <wp:posOffset>25400</wp:posOffset>
                  </wp:positionV>
                  <wp:extent cx="2096770" cy="914400"/>
                  <wp:effectExtent l="19050" t="0" r="0" b="0"/>
                  <wp:wrapNone/>
                  <wp:docPr id="7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677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Faculté des sciences économiques, commerciales et des sciences de gestion</w:t>
            </w:r>
          </w:p>
        </w:tc>
      </w:tr>
      <w:tr w:rsidR="00C019C2" w:rsidRPr="00F847B0" w:rsidTr="00F847B0">
        <w:trPr>
          <w:trHeight w:val="375"/>
        </w:trPr>
        <w:tc>
          <w:tcPr>
            <w:tcW w:w="14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19C2" w:rsidRDefault="00C019C2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Département des sciences Financières et Comptabilité</w:t>
            </w:r>
          </w:p>
          <w:p w:rsidR="00C019C2" w:rsidRDefault="00C019C2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Année universitaire 2023/2024</w:t>
            </w:r>
          </w:p>
          <w:p w:rsidR="00C019C2" w:rsidRPr="00E04DDA" w:rsidRDefault="00C019C2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C019C2" w:rsidRPr="00F847B0" w:rsidTr="00F847B0">
        <w:trPr>
          <w:trHeight w:val="375"/>
        </w:trPr>
        <w:tc>
          <w:tcPr>
            <w:tcW w:w="14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9C2" w:rsidRPr="00E04DDA" w:rsidRDefault="00C019C2" w:rsidP="00CE5BA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F847B0" w:rsidRPr="00F847B0" w:rsidTr="00F847B0">
        <w:trPr>
          <w:trHeight w:val="375"/>
        </w:trPr>
        <w:tc>
          <w:tcPr>
            <w:tcW w:w="14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9C2" w:rsidRPr="008A52A3" w:rsidRDefault="00C019C2" w:rsidP="00C01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</w:pPr>
            <w:r w:rsidRPr="008A52A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PLANNING DES EXAMENS </w:t>
            </w:r>
            <w:r w:rsidR="00561A34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DE REMPLACEMENT </w:t>
            </w:r>
            <w:r w:rsidRPr="008A52A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DU SEMESTRE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05</w:t>
            </w:r>
          </w:p>
          <w:p w:rsidR="00F847B0" w:rsidRPr="00F847B0" w:rsidRDefault="00C019C2" w:rsidP="00C019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LICENCE FINANCE D’ENTREPRISE</w:t>
            </w:r>
          </w:p>
        </w:tc>
      </w:tr>
      <w:tr w:rsidR="00F847B0" w:rsidRPr="00F847B0" w:rsidTr="00F847B0">
        <w:trPr>
          <w:trHeight w:val="315"/>
        </w:trPr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7B0" w:rsidRPr="00F847B0" w:rsidRDefault="00F847B0" w:rsidP="00F847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7B0" w:rsidRPr="00F847B0" w:rsidRDefault="00F847B0" w:rsidP="00F847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7B0" w:rsidRPr="00F847B0" w:rsidRDefault="00F847B0" w:rsidP="00F847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7B0" w:rsidRPr="00F847B0" w:rsidRDefault="00F847B0" w:rsidP="00F847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662360" w:rsidRPr="00C019C2" w:rsidTr="00662360">
        <w:trPr>
          <w:trHeight w:val="375"/>
        </w:trPr>
        <w:tc>
          <w:tcPr>
            <w:tcW w:w="29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360" w:rsidRPr="00C019C2" w:rsidRDefault="00662360" w:rsidP="00F8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C019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>Jour</w:t>
            </w:r>
          </w:p>
        </w:tc>
        <w:tc>
          <w:tcPr>
            <w:tcW w:w="13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360" w:rsidRPr="00C019C2" w:rsidRDefault="00662360" w:rsidP="00F8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C019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>Horaire</w:t>
            </w:r>
          </w:p>
        </w:tc>
        <w:tc>
          <w:tcPr>
            <w:tcW w:w="57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360" w:rsidRPr="00C019C2" w:rsidRDefault="00662360" w:rsidP="00F8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C019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>Matière</w:t>
            </w:r>
          </w:p>
        </w:tc>
        <w:tc>
          <w:tcPr>
            <w:tcW w:w="14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360" w:rsidRPr="00C019C2" w:rsidRDefault="00662360" w:rsidP="00F8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C019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 xml:space="preserve">Lieux </w:t>
            </w:r>
          </w:p>
        </w:tc>
        <w:tc>
          <w:tcPr>
            <w:tcW w:w="256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2360" w:rsidRPr="00C019C2" w:rsidRDefault="00662360" w:rsidP="0066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</w:tr>
      <w:tr w:rsidR="00662360" w:rsidRPr="00C019C2" w:rsidTr="00662360">
        <w:trPr>
          <w:trHeight w:val="375"/>
        </w:trPr>
        <w:tc>
          <w:tcPr>
            <w:tcW w:w="2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360" w:rsidRPr="00C019C2" w:rsidRDefault="00662360" w:rsidP="00662360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dimanche 28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janvier 2024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360" w:rsidRPr="00C019C2" w:rsidRDefault="00662360" w:rsidP="0066236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09</w:t>
            </w:r>
            <w:r w:rsidRPr="00C019C2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00</w:t>
            </w:r>
          </w:p>
        </w:tc>
        <w:tc>
          <w:tcPr>
            <w:tcW w:w="5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360" w:rsidRPr="00C019C2" w:rsidRDefault="00662360" w:rsidP="0066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C019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 xml:space="preserve">Comptabilité financière approfondie </w:t>
            </w:r>
          </w:p>
        </w:tc>
        <w:tc>
          <w:tcPr>
            <w:tcW w:w="142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8C" w:rsidRDefault="00662360" w:rsidP="00C9298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Salle </w:t>
            </w:r>
            <w:r w:rsidR="00C929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02*</w:t>
            </w:r>
            <w:r w:rsidR="00561A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 </w:t>
            </w:r>
          </w:p>
          <w:p w:rsidR="00662360" w:rsidRPr="00C019C2" w:rsidRDefault="00662360" w:rsidP="00C9298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 w:rsidRPr="00C019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 </w:t>
            </w:r>
          </w:p>
          <w:p w:rsidR="00662360" w:rsidRPr="00C019C2" w:rsidRDefault="00662360" w:rsidP="0066236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 w:rsidRPr="00C019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  <w:p w:rsidR="00662360" w:rsidRPr="00C019C2" w:rsidRDefault="00662360" w:rsidP="0066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 w:rsidRPr="00C019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563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2360" w:rsidRDefault="0066236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:rsidR="00662360" w:rsidRPr="00C019C2" w:rsidRDefault="00662360" w:rsidP="0066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662360" w:rsidRPr="00C019C2" w:rsidTr="00662360">
        <w:trPr>
          <w:trHeight w:val="375"/>
        </w:trPr>
        <w:tc>
          <w:tcPr>
            <w:tcW w:w="2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360" w:rsidRPr="00C019C2" w:rsidRDefault="00662360" w:rsidP="00662360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dimanche 28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janvier 2024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360" w:rsidRPr="00C019C2" w:rsidRDefault="00662360" w:rsidP="00C9298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</w:t>
            </w:r>
            <w:r w:rsidR="00C9298C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h00</w:t>
            </w:r>
          </w:p>
        </w:tc>
        <w:tc>
          <w:tcPr>
            <w:tcW w:w="5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360" w:rsidRPr="00C019C2" w:rsidRDefault="00662360" w:rsidP="0066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C019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>Ingénierie financière</w:t>
            </w:r>
          </w:p>
        </w:tc>
        <w:tc>
          <w:tcPr>
            <w:tcW w:w="14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360" w:rsidRPr="00C019C2" w:rsidRDefault="00662360" w:rsidP="0066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563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2360" w:rsidRPr="00C019C2" w:rsidRDefault="00662360" w:rsidP="0066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662360" w:rsidRPr="00C019C2" w:rsidTr="00662360">
        <w:trPr>
          <w:trHeight w:val="375"/>
        </w:trPr>
        <w:tc>
          <w:tcPr>
            <w:tcW w:w="2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360" w:rsidRPr="00C019C2" w:rsidRDefault="00662360" w:rsidP="00662360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lundi 29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janvier 2024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360" w:rsidRPr="00C019C2" w:rsidRDefault="00662360" w:rsidP="0066236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09h00</w:t>
            </w:r>
          </w:p>
        </w:tc>
        <w:tc>
          <w:tcPr>
            <w:tcW w:w="5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360" w:rsidRPr="00C019C2" w:rsidRDefault="00662360" w:rsidP="0066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C019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>Gestion financière</w:t>
            </w:r>
          </w:p>
        </w:tc>
        <w:tc>
          <w:tcPr>
            <w:tcW w:w="14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360" w:rsidRPr="00C019C2" w:rsidRDefault="00662360" w:rsidP="0066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563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2360" w:rsidRPr="00C019C2" w:rsidRDefault="00662360" w:rsidP="0066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662360" w:rsidRPr="00C019C2" w:rsidTr="00662360">
        <w:trPr>
          <w:trHeight w:val="375"/>
        </w:trPr>
        <w:tc>
          <w:tcPr>
            <w:tcW w:w="2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360" w:rsidRPr="00C019C2" w:rsidRDefault="00662360" w:rsidP="00662360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lundi 29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janvier 2024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360" w:rsidRPr="00C019C2" w:rsidRDefault="00662360" w:rsidP="00C9298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</w:t>
            </w:r>
            <w:r w:rsidR="00C9298C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h00</w:t>
            </w:r>
          </w:p>
        </w:tc>
        <w:tc>
          <w:tcPr>
            <w:tcW w:w="5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360" w:rsidRPr="00C019C2" w:rsidRDefault="00662360" w:rsidP="0066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C019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>Fiscalité</w:t>
            </w:r>
          </w:p>
        </w:tc>
        <w:tc>
          <w:tcPr>
            <w:tcW w:w="14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360" w:rsidRPr="00C019C2" w:rsidRDefault="00662360" w:rsidP="0066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563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2360" w:rsidRPr="00C019C2" w:rsidRDefault="00662360" w:rsidP="0066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662360" w:rsidRPr="00C019C2" w:rsidTr="00662360">
        <w:trPr>
          <w:trHeight w:val="375"/>
        </w:trPr>
        <w:tc>
          <w:tcPr>
            <w:tcW w:w="2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360" w:rsidRPr="00C019C2" w:rsidRDefault="00662360" w:rsidP="00662360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mardi 30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janvier 2024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360" w:rsidRPr="00C019C2" w:rsidRDefault="00662360" w:rsidP="0066236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09h00</w:t>
            </w:r>
          </w:p>
        </w:tc>
        <w:tc>
          <w:tcPr>
            <w:tcW w:w="5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360" w:rsidRPr="00C019C2" w:rsidRDefault="00662360" w:rsidP="0066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C019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>Théorie de prise de décision</w:t>
            </w:r>
          </w:p>
        </w:tc>
        <w:tc>
          <w:tcPr>
            <w:tcW w:w="14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360" w:rsidRPr="00C019C2" w:rsidRDefault="00662360" w:rsidP="0066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563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2360" w:rsidRPr="00C019C2" w:rsidRDefault="00662360" w:rsidP="0066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662360" w:rsidRPr="00C019C2" w:rsidTr="00662360">
        <w:trPr>
          <w:trHeight w:val="375"/>
        </w:trPr>
        <w:tc>
          <w:tcPr>
            <w:tcW w:w="2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360" w:rsidRPr="00C019C2" w:rsidRDefault="00662360" w:rsidP="00662360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mardi 30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janvier 2024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360" w:rsidRPr="00C019C2" w:rsidRDefault="00662360" w:rsidP="00C9298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</w:t>
            </w:r>
            <w:r w:rsidR="00C9298C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h00</w:t>
            </w:r>
          </w:p>
        </w:tc>
        <w:tc>
          <w:tcPr>
            <w:tcW w:w="5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360" w:rsidRPr="00C019C2" w:rsidRDefault="00662360" w:rsidP="0066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C019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>Faillite et règlement judiciaire</w:t>
            </w:r>
          </w:p>
        </w:tc>
        <w:tc>
          <w:tcPr>
            <w:tcW w:w="14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360" w:rsidRPr="00C019C2" w:rsidRDefault="00662360" w:rsidP="0066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563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2360" w:rsidRPr="00C019C2" w:rsidRDefault="00662360" w:rsidP="0066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662360" w:rsidRPr="00C019C2" w:rsidTr="00662360">
        <w:trPr>
          <w:trHeight w:val="390"/>
        </w:trPr>
        <w:tc>
          <w:tcPr>
            <w:tcW w:w="293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360" w:rsidRPr="00C019C2" w:rsidRDefault="00662360" w:rsidP="0036139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360" w:rsidRPr="00C019C2" w:rsidRDefault="00662360" w:rsidP="0036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57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360" w:rsidRPr="00C019C2" w:rsidRDefault="00662360" w:rsidP="0036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427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360" w:rsidRPr="00C019C2" w:rsidRDefault="00662360" w:rsidP="00F8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563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2360" w:rsidRPr="00C019C2" w:rsidRDefault="00662360" w:rsidP="00F8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</w:tbl>
    <w:p w:rsidR="00F847B0" w:rsidRPr="00C019C2" w:rsidRDefault="00F847B0">
      <w:pPr>
        <w:rPr>
          <w:rFonts w:ascii="Times New Roman" w:hAnsi="Times New Roman" w:cs="Times New Roman"/>
          <w:sz w:val="28"/>
          <w:szCs w:val="28"/>
        </w:rPr>
      </w:pPr>
    </w:p>
    <w:p w:rsidR="00F847B0" w:rsidRDefault="00F847B0"/>
    <w:tbl>
      <w:tblPr>
        <w:tblW w:w="1406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155"/>
        <w:gridCol w:w="1468"/>
        <w:gridCol w:w="6200"/>
        <w:gridCol w:w="3237"/>
      </w:tblGrid>
      <w:tr w:rsidR="00C019C2" w:rsidRPr="00E04DDA" w:rsidTr="00662360">
        <w:trPr>
          <w:trHeight w:val="375"/>
        </w:trPr>
        <w:tc>
          <w:tcPr>
            <w:tcW w:w="14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19C2" w:rsidRPr="00E04DDA" w:rsidRDefault="00C019C2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E04DDA">
              <w:rPr>
                <w:rFonts w:asciiTheme="majorBidi" w:eastAsia="Times New Roman" w:hAnsiTheme="majorBidi" w:cstheme="majorBidi"/>
                <w:noProof/>
                <w:color w:val="000000"/>
                <w:sz w:val="28"/>
                <w:szCs w:val="28"/>
                <w:lang w:eastAsia="fr-FR"/>
              </w:rPr>
              <w:lastRenderedPageBreak/>
              <w:drawing>
                <wp:anchor distT="36576" distB="36576" distL="36576" distR="36576" simplePos="0" relativeHeight="251661312" behindDoc="0" locked="0" layoutInCell="1" allowOverlap="1">
                  <wp:simplePos x="0" y="0"/>
                  <wp:positionH relativeFrom="column">
                    <wp:posOffset>-447040</wp:posOffset>
                  </wp:positionH>
                  <wp:positionV relativeFrom="paragraph">
                    <wp:posOffset>19685</wp:posOffset>
                  </wp:positionV>
                  <wp:extent cx="2096770" cy="914400"/>
                  <wp:effectExtent l="19050" t="0" r="0" b="0"/>
                  <wp:wrapNone/>
                  <wp:docPr id="8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677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04DDA">
              <w:rPr>
                <w:rFonts w:asciiTheme="majorBidi" w:eastAsia="Times New Roman" w:hAnsiTheme="majorBidi" w:cstheme="majorBidi"/>
                <w:noProof/>
                <w:color w:val="000000"/>
                <w:sz w:val="28"/>
                <w:szCs w:val="28"/>
                <w:lang w:eastAsia="fr-FR"/>
              </w:rPr>
              <w:drawing>
                <wp:anchor distT="36576" distB="36576" distL="36576" distR="36576" simplePos="0" relativeHeight="251658240" behindDoc="0" locked="0" layoutInCell="1" allowOverlap="1">
                  <wp:simplePos x="0" y="0"/>
                  <wp:positionH relativeFrom="column">
                    <wp:posOffset>7527925</wp:posOffset>
                  </wp:positionH>
                  <wp:positionV relativeFrom="paragraph">
                    <wp:posOffset>25400</wp:posOffset>
                  </wp:positionV>
                  <wp:extent cx="2096770" cy="914400"/>
                  <wp:effectExtent l="19050" t="0" r="0" b="0"/>
                  <wp:wrapNone/>
                  <wp:docPr id="9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677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Faculté des sciences économiques, commerciales et des sciences de gestion</w:t>
            </w:r>
          </w:p>
        </w:tc>
      </w:tr>
      <w:tr w:rsidR="00C019C2" w:rsidRPr="00E04DDA" w:rsidTr="00662360">
        <w:trPr>
          <w:trHeight w:val="375"/>
        </w:trPr>
        <w:tc>
          <w:tcPr>
            <w:tcW w:w="14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19C2" w:rsidRDefault="00C019C2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Département des sciences Financières et Comptabilité</w:t>
            </w:r>
          </w:p>
          <w:p w:rsidR="00C019C2" w:rsidRDefault="00C019C2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Année universitaire 2023/2024</w:t>
            </w:r>
          </w:p>
          <w:p w:rsidR="00C019C2" w:rsidRPr="00E04DDA" w:rsidRDefault="00C019C2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F847B0" w:rsidRPr="00F847B0" w:rsidTr="00662360">
        <w:trPr>
          <w:trHeight w:val="375"/>
        </w:trPr>
        <w:tc>
          <w:tcPr>
            <w:tcW w:w="3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7B0" w:rsidRPr="00F847B0" w:rsidRDefault="00F847B0" w:rsidP="00F8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7B0" w:rsidRPr="00F847B0" w:rsidRDefault="00F847B0" w:rsidP="00F8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7B0" w:rsidRPr="00F847B0" w:rsidRDefault="00F847B0" w:rsidP="00F8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3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7B0" w:rsidRPr="00F847B0" w:rsidRDefault="00F847B0" w:rsidP="00F8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</w:tr>
      <w:tr w:rsidR="00F847B0" w:rsidRPr="00F847B0" w:rsidTr="00662360">
        <w:trPr>
          <w:trHeight w:val="375"/>
        </w:trPr>
        <w:tc>
          <w:tcPr>
            <w:tcW w:w="14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9C2" w:rsidRPr="008A52A3" w:rsidRDefault="00C019C2" w:rsidP="00C01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</w:pPr>
            <w:r w:rsidRPr="008A52A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PLANNING DES EXAMENS </w:t>
            </w:r>
            <w:r w:rsidR="00561A34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DE REMPLACEMENT </w:t>
            </w:r>
            <w:r w:rsidRPr="008A52A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DU SEMESTRE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05</w:t>
            </w:r>
          </w:p>
          <w:p w:rsidR="00F847B0" w:rsidRPr="00F847B0" w:rsidRDefault="00C019C2" w:rsidP="00C019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LICENCE COMPTABILITE ET AUDIT</w:t>
            </w:r>
          </w:p>
        </w:tc>
      </w:tr>
      <w:tr w:rsidR="00F847B0" w:rsidRPr="00F847B0" w:rsidTr="00662360">
        <w:trPr>
          <w:trHeight w:val="315"/>
        </w:trPr>
        <w:tc>
          <w:tcPr>
            <w:tcW w:w="3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7B0" w:rsidRPr="00F847B0" w:rsidRDefault="00F847B0" w:rsidP="00F847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7B0" w:rsidRPr="00F847B0" w:rsidRDefault="00F847B0" w:rsidP="00F847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7B0" w:rsidRPr="00F847B0" w:rsidRDefault="00F847B0" w:rsidP="00F847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7B0" w:rsidRPr="00F847B0" w:rsidRDefault="00F847B0" w:rsidP="00F847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F847B0" w:rsidRPr="00C019C2" w:rsidTr="00662360">
        <w:trPr>
          <w:trHeight w:val="375"/>
        </w:trPr>
        <w:tc>
          <w:tcPr>
            <w:tcW w:w="315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7B0" w:rsidRPr="00C019C2" w:rsidRDefault="00F847B0" w:rsidP="00F847B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C019C2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Jour</w:t>
            </w:r>
          </w:p>
        </w:tc>
        <w:tc>
          <w:tcPr>
            <w:tcW w:w="14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7B0" w:rsidRPr="00C019C2" w:rsidRDefault="00F847B0" w:rsidP="00F847B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C019C2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Horaire</w:t>
            </w:r>
          </w:p>
        </w:tc>
        <w:tc>
          <w:tcPr>
            <w:tcW w:w="62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7B0" w:rsidRPr="00C019C2" w:rsidRDefault="00F847B0" w:rsidP="00F847B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C019C2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Matière</w:t>
            </w:r>
          </w:p>
        </w:tc>
        <w:tc>
          <w:tcPr>
            <w:tcW w:w="323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47B0" w:rsidRPr="00C019C2" w:rsidRDefault="00F847B0" w:rsidP="00F847B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C019C2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 xml:space="preserve">Lieux </w:t>
            </w:r>
          </w:p>
        </w:tc>
      </w:tr>
      <w:tr w:rsidR="00662360" w:rsidRPr="00C019C2" w:rsidTr="00662360">
        <w:trPr>
          <w:trHeight w:val="375"/>
        </w:trPr>
        <w:tc>
          <w:tcPr>
            <w:tcW w:w="31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360" w:rsidRPr="00C019C2" w:rsidRDefault="00662360" w:rsidP="00662360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dimanche 28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janvier 2024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360" w:rsidRPr="00C019C2" w:rsidRDefault="00662360" w:rsidP="0066236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09</w:t>
            </w:r>
            <w:r w:rsidRPr="00C019C2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360" w:rsidRPr="00C019C2" w:rsidRDefault="00662360" w:rsidP="0066236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C019C2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Comptabilité approfondie</w:t>
            </w:r>
          </w:p>
        </w:tc>
        <w:tc>
          <w:tcPr>
            <w:tcW w:w="323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360" w:rsidRPr="00C019C2" w:rsidRDefault="00662360" w:rsidP="00C9298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 xml:space="preserve">Salle </w:t>
            </w:r>
            <w:r w:rsidR="00C9298C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03*</w:t>
            </w:r>
          </w:p>
        </w:tc>
      </w:tr>
      <w:tr w:rsidR="00662360" w:rsidRPr="00C019C2" w:rsidTr="00662360">
        <w:trPr>
          <w:trHeight w:val="375"/>
        </w:trPr>
        <w:tc>
          <w:tcPr>
            <w:tcW w:w="31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360" w:rsidRPr="00C019C2" w:rsidRDefault="00662360" w:rsidP="00662360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dimanche 28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janvier 2024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360" w:rsidRPr="00C019C2" w:rsidRDefault="00662360" w:rsidP="00C9298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</w:t>
            </w:r>
            <w:r w:rsidR="00C9298C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h00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360" w:rsidRPr="00C019C2" w:rsidRDefault="00662360" w:rsidP="0066236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C019C2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Faillite et règlement judiciaire</w:t>
            </w:r>
          </w:p>
        </w:tc>
        <w:tc>
          <w:tcPr>
            <w:tcW w:w="32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360" w:rsidRPr="00C019C2" w:rsidRDefault="00662360" w:rsidP="0066236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662360" w:rsidRPr="00C019C2" w:rsidTr="00662360">
        <w:trPr>
          <w:trHeight w:val="375"/>
        </w:trPr>
        <w:tc>
          <w:tcPr>
            <w:tcW w:w="31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360" w:rsidRPr="00C019C2" w:rsidRDefault="00662360" w:rsidP="00662360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lundi 29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janvier 2024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360" w:rsidRPr="00C019C2" w:rsidRDefault="00662360" w:rsidP="0066236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09h00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360" w:rsidRPr="00C019C2" w:rsidRDefault="00662360" w:rsidP="0066236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C019C2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Normes d’audit international</w:t>
            </w:r>
          </w:p>
        </w:tc>
        <w:tc>
          <w:tcPr>
            <w:tcW w:w="32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360" w:rsidRPr="00C019C2" w:rsidRDefault="00662360" w:rsidP="0066236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662360" w:rsidRPr="00C019C2" w:rsidTr="00662360">
        <w:trPr>
          <w:trHeight w:val="375"/>
        </w:trPr>
        <w:tc>
          <w:tcPr>
            <w:tcW w:w="31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360" w:rsidRPr="00C019C2" w:rsidRDefault="00662360" w:rsidP="00662360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lundi 29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janvier 2024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360" w:rsidRPr="00C019C2" w:rsidRDefault="00662360" w:rsidP="00C9298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</w:t>
            </w:r>
            <w:r w:rsidR="00C9298C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h00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360" w:rsidRPr="00C019C2" w:rsidRDefault="00662360" w:rsidP="0066236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C019C2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Normes algériennes d’audit</w:t>
            </w:r>
          </w:p>
        </w:tc>
        <w:tc>
          <w:tcPr>
            <w:tcW w:w="32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360" w:rsidRPr="00C019C2" w:rsidRDefault="00662360" w:rsidP="0066236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662360" w:rsidRPr="00C019C2" w:rsidTr="00662360">
        <w:trPr>
          <w:trHeight w:val="375"/>
        </w:trPr>
        <w:tc>
          <w:tcPr>
            <w:tcW w:w="31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360" w:rsidRPr="00C019C2" w:rsidRDefault="00662360" w:rsidP="00662360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mardi 30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janvier 2024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360" w:rsidRPr="00C019C2" w:rsidRDefault="00662360" w:rsidP="0066236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09h00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360" w:rsidRPr="00C019C2" w:rsidRDefault="00662360" w:rsidP="0066236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C019C2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Comptabilité des sociétés</w:t>
            </w:r>
          </w:p>
        </w:tc>
        <w:tc>
          <w:tcPr>
            <w:tcW w:w="32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360" w:rsidRPr="00C019C2" w:rsidRDefault="00662360" w:rsidP="0066236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662360" w:rsidRPr="00C019C2" w:rsidTr="00662360">
        <w:trPr>
          <w:trHeight w:val="375"/>
        </w:trPr>
        <w:tc>
          <w:tcPr>
            <w:tcW w:w="31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360" w:rsidRPr="00C019C2" w:rsidRDefault="00662360" w:rsidP="00662360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mardi 30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janvier 2024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360" w:rsidRPr="00C019C2" w:rsidRDefault="00662360" w:rsidP="00C9298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</w:t>
            </w:r>
            <w:r w:rsidR="00C9298C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h00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360" w:rsidRPr="00C019C2" w:rsidRDefault="00662360" w:rsidP="0066236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C019C2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Système de contrôle interne</w:t>
            </w:r>
          </w:p>
        </w:tc>
        <w:tc>
          <w:tcPr>
            <w:tcW w:w="32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360" w:rsidRPr="00C019C2" w:rsidRDefault="00662360" w:rsidP="0066236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</w:tbl>
    <w:p w:rsidR="00F847B0" w:rsidRPr="00C019C2" w:rsidRDefault="00F847B0">
      <w:pPr>
        <w:rPr>
          <w:rFonts w:asciiTheme="majorBidi" w:hAnsiTheme="majorBidi" w:cstheme="majorBidi"/>
          <w:sz w:val="28"/>
          <w:szCs w:val="28"/>
        </w:rPr>
      </w:pPr>
    </w:p>
    <w:p w:rsidR="00F847B0" w:rsidRDefault="00F847B0"/>
    <w:p w:rsidR="00226F41" w:rsidRDefault="00226F41"/>
    <w:p w:rsidR="00226F41" w:rsidRDefault="00226F41"/>
    <w:tbl>
      <w:tblPr>
        <w:tblW w:w="1406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396"/>
        <w:gridCol w:w="1579"/>
        <w:gridCol w:w="5602"/>
        <w:gridCol w:w="1204"/>
        <w:gridCol w:w="2279"/>
      </w:tblGrid>
      <w:tr w:rsidR="00C019C2" w:rsidRPr="00E04DDA" w:rsidTr="00CE5BA4">
        <w:trPr>
          <w:trHeight w:val="375"/>
        </w:trPr>
        <w:tc>
          <w:tcPr>
            <w:tcW w:w="14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19C2" w:rsidRPr="00E04DDA" w:rsidRDefault="00C9298C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/>
                <w:sz w:val="28"/>
                <w:szCs w:val="28"/>
                <w:lang w:eastAsia="fr-FR"/>
              </w:rPr>
              <w:lastRenderedPageBreak/>
              <w:drawing>
                <wp:anchor distT="36576" distB="36576" distL="36576" distR="36576" simplePos="0" relativeHeight="251663360" behindDoc="0" locked="0" layoutInCell="1" allowOverlap="1">
                  <wp:simplePos x="0" y="0"/>
                  <wp:positionH relativeFrom="column">
                    <wp:posOffset>-496570</wp:posOffset>
                  </wp:positionH>
                  <wp:positionV relativeFrom="paragraph">
                    <wp:posOffset>-237490</wp:posOffset>
                  </wp:positionV>
                  <wp:extent cx="2095500" cy="914400"/>
                  <wp:effectExtent l="19050" t="0" r="0" b="0"/>
                  <wp:wrapNone/>
                  <wp:docPr id="10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Theme="majorBidi" w:eastAsia="Times New Roman" w:hAnsiTheme="majorBidi" w:cstheme="majorBidi"/>
                <w:noProof/>
                <w:color w:val="000000"/>
                <w:sz w:val="28"/>
                <w:szCs w:val="28"/>
                <w:lang w:eastAsia="fr-FR"/>
              </w:rPr>
              <w:drawing>
                <wp:anchor distT="36576" distB="36576" distL="36576" distR="36576" simplePos="0" relativeHeight="251662336" behindDoc="0" locked="0" layoutInCell="1" allowOverlap="1">
                  <wp:simplePos x="0" y="0"/>
                  <wp:positionH relativeFrom="column">
                    <wp:posOffset>7523480</wp:posOffset>
                  </wp:positionH>
                  <wp:positionV relativeFrom="paragraph">
                    <wp:posOffset>-237490</wp:posOffset>
                  </wp:positionV>
                  <wp:extent cx="2095500" cy="914400"/>
                  <wp:effectExtent l="19050" t="0" r="0" b="0"/>
                  <wp:wrapNone/>
                  <wp:docPr id="11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C019C2"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Faculté des sciences économiques, commerciales et des sciences de gestion</w:t>
            </w:r>
          </w:p>
        </w:tc>
      </w:tr>
      <w:tr w:rsidR="00C019C2" w:rsidRPr="00E04DDA" w:rsidTr="00CE5BA4">
        <w:trPr>
          <w:trHeight w:val="375"/>
        </w:trPr>
        <w:tc>
          <w:tcPr>
            <w:tcW w:w="14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19C2" w:rsidRDefault="00C019C2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Département des sciences Financières et Comptabilité</w:t>
            </w:r>
          </w:p>
          <w:p w:rsidR="00C019C2" w:rsidRDefault="00C019C2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Année universitaire 2023/2024</w:t>
            </w:r>
          </w:p>
          <w:p w:rsidR="00C019C2" w:rsidRPr="00E04DDA" w:rsidRDefault="00C019C2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F847B0" w:rsidRPr="00F847B0" w:rsidTr="00F847B0">
        <w:trPr>
          <w:trHeight w:val="375"/>
        </w:trPr>
        <w:tc>
          <w:tcPr>
            <w:tcW w:w="14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9C2" w:rsidRPr="008A52A3" w:rsidRDefault="00C019C2" w:rsidP="00C01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</w:pPr>
            <w:r w:rsidRPr="008A52A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PLANNING DES EXAMENS </w:t>
            </w:r>
            <w:r w:rsidR="00561A34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DE REMPLACEMENT </w:t>
            </w:r>
            <w:r w:rsidRPr="008A52A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DU SEMESTRE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05</w:t>
            </w:r>
          </w:p>
          <w:p w:rsidR="00F847B0" w:rsidRPr="00F847B0" w:rsidRDefault="00C019C2" w:rsidP="00C019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LICENCE COMPTABILITE ET AUDIT</w:t>
            </w:r>
          </w:p>
        </w:tc>
      </w:tr>
      <w:tr w:rsidR="00F847B0" w:rsidRPr="00F847B0" w:rsidTr="00F847B0">
        <w:trPr>
          <w:trHeight w:val="315"/>
        </w:trPr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7B0" w:rsidRPr="00F847B0" w:rsidRDefault="00F847B0" w:rsidP="00F847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7B0" w:rsidRPr="00F847B0" w:rsidRDefault="00F847B0" w:rsidP="00F847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7B0" w:rsidRPr="00F847B0" w:rsidRDefault="00F847B0" w:rsidP="00F847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4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7B0" w:rsidRPr="00F847B0" w:rsidRDefault="00F847B0" w:rsidP="00F847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662360" w:rsidRPr="00C019C2" w:rsidTr="00662360">
        <w:trPr>
          <w:trHeight w:val="375"/>
        </w:trPr>
        <w:tc>
          <w:tcPr>
            <w:tcW w:w="33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360" w:rsidRPr="00C019C2" w:rsidRDefault="00662360" w:rsidP="00F847B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C019C2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Jour</w:t>
            </w:r>
          </w:p>
        </w:tc>
        <w:tc>
          <w:tcPr>
            <w:tcW w:w="15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360" w:rsidRPr="00C019C2" w:rsidRDefault="00662360" w:rsidP="00F847B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C019C2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Horaire</w:t>
            </w:r>
          </w:p>
        </w:tc>
        <w:tc>
          <w:tcPr>
            <w:tcW w:w="56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360" w:rsidRPr="00C019C2" w:rsidRDefault="00662360" w:rsidP="00F847B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C019C2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Matière</w:t>
            </w:r>
          </w:p>
        </w:tc>
        <w:tc>
          <w:tcPr>
            <w:tcW w:w="120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360" w:rsidRPr="00C019C2" w:rsidRDefault="00662360" w:rsidP="00F847B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C019C2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 xml:space="preserve">Lieux </w:t>
            </w:r>
            <w:bookmarkStart w:id="0" w:name="_GoBack"/>
            <w:bookmarkEnd w:id="0"/>
          </w:p>
        </w:tc>
        <w:tc>
          <w:tcPr>
            <w:tcW w:w="227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2360" w:rsidRPr="00C019C2" w:rsidRDefault="00662360" w:rsidP="0066236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</w:tr>
      <w:tr w:rsidR="00662360" w:rsidRPr="00C019C2" w:rsidTr="00662360">
        <w:trPr>
          <w:trHeight w:val="375"/>
        </w:trPr>
        <w:tc>
          <w:tcPr>
            <w:tcW w:w="3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360" w:rsidRPr="00C019C2" w:rsidRDefault="00662360" w:rsidP="00662360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dimanche 28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janvier 2024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360" w:rsidRPr="00C019C2" w:rsidRDefault="00662360" w:rsidP="0066236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09</w:t>
            </w:r>
            <w:r w:rsidRPr="00C019C2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00</w:t>
            </w:r>
          </w:p>
        </w:tc>
        <w:tc>
          <w:tcPr>
            <w:tcW w:w="5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360" w:rsidRPr="00C019C2" w:rsidRDefault="00662360" w:rsidP="0066236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C019C2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Assurance et assurance  mutuelle</w:t>
            </w:r>
          </w:p>
        </w:tc>
        <w:tc>
          <w:tcPr>
            <w:tcW w:w="120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360" w:rsidRPr="00C019C2" w:rsidRDefault="00662360" w:rsidP="00C9298C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Salle</w:t>
            </w:r>
            <w:r w:rsidRPr="00C019C2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 xml:space="preserve"> </w:t>
            </w:r>
            <w:r w:rsidR="00C9298C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04*</w:t>
            </w:r>
          </w:p>
        </w:tc>
        <w:tc>
          <w:tcPr>
            <w:tcW w:w="2279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2360" w:rsidRPr="00C019C2" w:rsidRDefault="00662360" w:rsidP="00662360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662360" w:rsidRPr="00C019C2" w:rsidTr="00662360">
        <w:trPr>
          <w:trHeight w:val="375"/>
        </w:trPr>
        <w:tc>
          <w:tcPr>
            <w:tcW w:w="3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360" w:rsidRPr="00C019C2" w:rsidRDefault="00662360" w:rsidP="00662360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dimanche 28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janvier 2024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360" w:rsidRPr="00C019C2" w:rsidRDefault="00662360" w:rsidP="00C9298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</w:t>
            </w:r>
            <w:r w:rsidR="00C9298C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h00</w:t>
            </w:r>
          </w:p>
        </w:tc>
        <w:tc>
          <w:tcPr>
            <w:tcW w:w="5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360" w:rsidRPr="00C019C2" w:rsidRDefault="00662360" w:rsidP="0066236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C019C2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Evaluation des projets</w:t>
            </w:r>
          </w:p>
        </w:tc>
        <w:tc>
          <w:tcPr>
            <w:tcW w:w="120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360" w:rsidRPr="00C019C2" w:rsidRDefault="00662360" w:rsidP="0066236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279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2360" w:rsidRPr="00C019C2" w:rsidRDefault="00662360" w:rsidP="0066236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662360" w:rsidRPr="00C019C2" w:rsidTr="00662360">
        <w:trPr>
          <w:trHeight w:val="375"/>
        </w:trPr>
        <w:tc>
          <w:tcPr>
            <w:tcW w:w="3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360" w:rsidRPr="00C019C2" w:rsidRDefault="00662360" w:rsidP="00662360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lundi 29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janvier 2024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360" w:rsidRPr="00C019C2" w:rsidRDefault="00662360" w:rsidP="0066236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09h00</w:t>
            </w:r>
          </w:p>
        </w:tc>
        <w:tc>
          <w:tcPr>
            <w:tcW w:w="5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360" w:rsidRPr="00C019C2" w:rsidRDefault="00662360" w:rsidP="0066236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C019C2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Comptabilité bancaire</w:t>
            </w:r>
          </w:p>
        </w:tc>
        <w:tc>
          <w:tcPr>
            <w:tcW w:w="120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360" w:rsidRPr="00C019C2" w:rsidRDefault="00662360" w:rsidP="0066236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279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2360" w:rsidRPr="00C019C2" w:rsidRDefault="00662360" w:rsidP="0066236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662360" w:rsidRPr="00C019C2" w:rsidTr="00662360">
        <w:trPr>
          <w:trHeight w:val="375"/>
        </w:trPr>
        <w:tc>
          <w:tcPr>
            <w:tcW w:w="3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360" w:rsidRPr="00C019C2" w:rsidRDefault="00662360" w:rsidP="00662360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lundi 29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janvier 2024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360" w:rsidRPr="00C019C2" w:rsidRDefault="00662360" w:rsidP="00C9298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</w:t>
            </w:r>
            <w:r w:rsidR="00C9298C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h00</w:t>
            </w:r>
          </w:p>
        </w:tc>
        <w:tc>
          <w:tcPr>
            <w:tcW w:w="5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360" w:rsidRPr="00C019C2" w:rsidRDefault="00662360" w:rsidP="0066236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C019C2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Marketing bancaire</w:t>
            </w:r>
          </w:p>
        </w:tc>
        <w:tc>
          <w:tcPr>
            <w:tcW w:w="120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360" w:rsidRPr="00C019C2" w:rsidRDefault="00662360" w:rsidP="0066236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279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2360" w:rsidRPr="00C019C2" w:rsidRDefault="00662360" w:rsidP="0066236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662360" w:rsidRPr="00C019C2" w:rsidTr="00662360">
        <w:trPr>
          <w:trHeight w:val="375"/>
        </w:trPr>
        <w:tc>
          <w:tcPr>
            <w:tcW w:w="3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360" w:rsidRPr="00C019C2" w:rsidRDefault="00662360" w:rsidP="00662360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mardi 30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janvier 2024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360" w:rsidRPr="00C019C2" w:rsidRDefault="00662360" w:rsidP="0066236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09h00</w:t>
            </w:r>
          </w:p>
        </w:tc>
        <w:tc>
          <w:tcPr>
            <w:tcW w:w="5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360" w:rsidRPr="00C019C2" w:rsidRDefault="00662360" w:rsidP="0066236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C019C2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Comptabilité des assurances</w:t>
            </w:r>
          </w:p>
        </w:tc>
        <w:tc>
          <w:tcPr>
            <w:tcW w:w="120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360" w:rsidRPr="00C019C2" w:rsidRDefault="00662360" w:rsidP="0066236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279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2360" w:rsidRPr="00C019C2" w:rsidRDefault="00662360" w:rsidP="0066236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662360" w:rsidRPr="00C019C2" w:rsidTr="00662360">
        <w:trPr>
          <w:trHeight w:val="375"/>
        </w:trPr>
        <w:tc>
          <w:tcPr>
            <w:tcW w:w="3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360" w:rsidRPr="00C019C2" w:rsidRDefault="00662360" w:rsidP="00662360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mardi 30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janvier 2024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360" w:rsidRPr="00C019C2" w:rsidRDefault="00662360" w:rsidP="00C9298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</w:t>
            </w:r>
            <w:r w:rsidR="00C9298C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h00</w:t>
            </w:r>
          </w:p>
        </w:tc>
        <w:tc>
          <w:tcPr>
            <w:tcW w:w="5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360" w:rsidRPr="00C019C2" w:rsidRDefault="00662360" w:rsidP="0066236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C019C2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Droit des assurances</w:t>
            </w:r>
          </w:p>
        </w:tc>
        <w:tc>
          <w:tcPr>
            <w:tcW w:w="120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360" w:rsidRPr="00C019C2" w:rsidRDefault="00662360" w:rsidP="0066236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279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2360" w:rsidRPr="00C019C2" w:rsidRDefault="00662360" w:rsidP="0066236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662360" w:rsidRPr="00C019C2" w:rsidTr="00662360">
        <w:trPr>
          <w:trHeight w:val="390"/>
        </w:trPr>
        <w:tc>
          <w:tcPr>
            <w:tcW w:w="339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360" w:rsidRPr="00C019C2" w:rsidRDefault="00662360" w:rsidP="00361393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360" w:rsidRPr="00C019C2" w:rsidRDefault="00662360" w:rsidP="003613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56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360" w:rsidRPr="00C019C2" w:rsidRDefault="00662360" w:rsidP="003613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204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360" w:rsidRPr="00C019C2" w:rsidRDefault="00662360" w:rsidP="00F847B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279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2360" w:rsidRPr="00C019C2" w:rsidRDefault="00662360" w:rsidP="00F847B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</w:tbl>
    <w:p w:rsidR="00F847B0" w:rsidRPr="00C019C2" w:rsidRDefault="00F847B0">
      <w:pPr>
        <w:rPr>
          <w:rFonts w:asciiTheme="majorBidi" w:hAnsiTheme="majorBidi" w:cstheme="majorBidi"/>
          <w:sz w:val="28"/>
          <w:szCs w:val="28"/>
        </w:rPr>
      </w:pPr>
    </w:p>
    <w:sectPr w:rsidR="00F847B0" w:rsidRPr="00C019C2" w:rsidSect="00F847B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847B0"/>
    <w:rsid w:val="00083E1D"/>
    <w:rsid w:val="001206E3"/>
    <w:rsid w:val="001452DB"/>
    <w:rsid w:val="00226F41"/>
    <w:rsid w:val="00282C2F"/>
    <w:rsid w:val="00295F02"/>
    <w:rsid w:val="002F24B1"/>
    <w:rsid w:val="003914B9"/>
    <w:rsid w:val="003B1AD7"/>
    <w:rsid w:val="00561A34"/>
    <w:rsid w:val="005860E0"/>
    <w:rsid w:val="00597196"/>
    <w:rsid w:val="005C349B"/>
    <w:rsid w:val="005E5158"/>
    <w:rsid w:val="00653F58"/>
    <w:rsid w:val="00662360"/>
    <w:rsid w:val="006665EF"/>
    <w:rsid w:val="006F247E"/>
    <w:rsid w:val="00C019C2"/>
    <w:rsid w:val="00C9298C"/>
    <w:rsid w:val="00DC1764"/>
    <w:rsid w:val="00DC4CB9"/>
    <w:rsid w:val="00EC417A"/>
    <w:rsid w:val="00F847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E1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62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DA5A31-DDE8-4A24-B5D2-D2713524A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390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Yazid</dc:creator>
  <cp:lastModifiedBy>HP pro3330</cp:lastModifiedBy>
  <cp:revision>4</cp:revision>
  <dcterms:created xsi:type="dcterms:W3CDTF">2024-01-17T20:33:00Z</dcterms:created>
  <dcterms:modified xsi:type="dcterms:W3CDTF">2024-01-18T09:13:00Z</dcterms:modified>
</cp:coreProperties>
</file>