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53"/>
        <w:gridCol w:w="1466"/>
        <w:gridCol w:w="5946"/>
        <w:gridCol w:w="3495"/>
      </w:tblGrid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5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9C2" w:rsidRPr="00E04DDA" w:rsidRDefault="00C019C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C3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9919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</w:p>
          <w:p w:rsidR="00F847B0" w:rsidRPr="00F847B0" w:rsidRDefault="00C019C2" w:rsidP="00C01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COMPTABILITE ET FINANCE</w:t>
            </w:r>
          </w:p>
        </w:tc>
      </w:tr>
      <w:tr w:rsidR="00F847B0" w:rsidRPr="00F847B0" w:rsidTr="00F847B0">
        <w:trPr>
          <w:trHeight w:val="315"/>
        </w:trPr>
        <w:tc>
          <w:tcPr>
            <w:tcW w:w="3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F847B0">
        <w:trPr>
          <w:trHeight w:val="375"/>
        </w:trPr>
        <w:tc>
          <w:tcPr>
            <w:tcW w:w="31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9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49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653F58" w:rsidRPr="00C019C2" w:rsidTr="003D408C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990835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07 Mai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DC4CB9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approfondie</w:t>
            </w:r>
            <w:r w:rsidR="0099083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2</w:t>
            </w:r>
          </w:p>
        </w:tc>
        <w:tc>
          <w:tcPr>
            <w:tcW w:w="349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3F58" w:rsidRPr="00C019C2" w:rsidRDefault="00653F58" w:rsidP="00653F5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G1 salles 12 +13 SG</w:t>
            </w:r>
          </w:p>
          <w:p w:rsidR="00653F58" w:rsidRPr="00C019C2" w:rsidRDefault="00653F58" w:rsidP="00653F5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G2 salles 14 + 15 SG</w:t>
            </w:r>
          </w:p>
          <w:p w:rsidR="00653F58" w:rsidRPr="00C019C2" w:rsidRDefault="00653F58" w:rsidP="00653F5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G3 salles 03* + 04* étoile</w:t>
            </w:r>
          </w:p>
          <w:p w:rsidR="00653F58" w:rsidRPr="00C019C2" w:rsidRDefault="00653F58" w:rsidP="00653F58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G4 salles 05* + 06* étoile </w:t>
            </w:r>
          </w:p>
        </w:tc>
      </w:tr>
      <w:tr w:rsidR="00990835" w:rsidRPr="00C019C2" w:rsidTr="00B24D7A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09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990835" w:rsidP="00990835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Evaluation des projets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B24D7A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 12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990835" w:rsidP="00990835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Politique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B24D7A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16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990835" w:rsidP="00990835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Système d’information 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B24D7A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990835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 19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990835" w:rsidP="00990835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 Comptable</w:t>
            </w:r>
          </w:p>
        </w:tc>
        <w:tc>
          <w:tcPr>
            <w:tcW w:w="349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990835">
        <w:trPr>
          <w:trHeight w:val="375"/>
        </w:trPr>
        <w:tc>
          <w:tcPr>
            <w:tcW w:w="31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23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990835" w:rsidP="00990835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Marché financier</w:t>
            </w:r>
          </w:p>
        </w:tc>
        <w:tc>
          <w:tcPr>
            <w:tcW w:w="349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083E1D" w:rsidRPr="00C019C2" w:rsidRDefault="00083E1D">
      <w:pPr>
        <w:rPr>
          <w:rFonts w:asciiTheme="majorBidi" w:hAnsiTheme="majorBidi" w:cstheme="majorBidi"/>
          <w:sz w:val="28"/>
          <w:szCs w:val="28"/>
        </w:rPr>
      </w:pPr>
    </w:p>
    <w:p w:rsidR="00F847B0" w:rsidRPr="00C019C2" w:rsidRDefault="00F847B0">
      <w:pPr>
        <w:rPr>
          <w:rFonts w:asciiTheme="majorBidi" w:hAnsiTheme="majorBidi" w:cstheme="majorBidi"/>
          <w:sz w:val="28"/>
          <w:szCs w:val="28"/>
        </w:rPr>
      </w:pPr>
    </w:p>
    <w:p w:rsidR="00F847B0" w:rsidRDefault="00F847B0"/>
    <w:tbl>
      <w:tblPr>
        <w:tblW w:w="14089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76"/>
        <w:gridCol w:w="1317"/>
        <w:gridCol w:w="5454"/>
        <w:gridCol w:w="3942"/>
      </w:tblGrid>
      <w:tr w:rsidR="00C019C2" w:rsidRPr="00F847B0" w:rsidTr="00990835">
        <w:trPr>
          <w:trHeight w:val="375"/>
        </w:trPr>
        <w:tc>
          <w:tcPr>
            <w:tcW w:w="14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F847B0" w:rsidTr="00990835">
        <w:trPr>
          <w:trHeight w:val="375"/>
        </w:trPr>
        <w:tc>
          <w:tcPr>
            <w:tcW w:w="14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019C2" w:rsidRPr="00F847B0" w:rsidTr="00990835">
        <w:trPr>
          <w:trHeight w:val="375"/>
        </w:trPr>
        <w:tc>
          <w:tcPr>
            <w:tcW w:w="14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19C2" w:rsidRPr="00E04DDA" w:rsidRDefault="00C019C2" w:rsidP="00CE5BA4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990835">
        <w:trPr>
          <w:trHeight w:val="375"/>
        </w:trPr>
        <w:tc>
          <w:tcPr>
            <w:tcW w:w="14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C3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9919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</w:p>
          <w:p w:rsidR="00F847B0" w:rsidRPr="00F847B0" w:rsidRDefault="00C019C2" w:rsidP="00C01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 FINANCE D’ENTREPRISE</w:t>
            </w:r>
          </w:p>
        </w:tc>
      </w:tr>
      <w:tr w:rsidR="00F847B0" w:rsidRPr="00F847B0" w:rsidTr="00990835">
        <w:trPr>
          <w:trHeight w:val="315"/>
        </w:trPr>
        <w:tc>
          <w:tcPr>
            <w:tcW w:w="3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990835">
        <w:trPr>
          <w:trHeight w:val="375"/>
        </w:trPr>
        <w:tc>
          <w:tcPr>
            <w:tcW w:w="3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4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9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990835" w:rsidRPr="00C019C2" w:rsidTr="00990835">
        <w:trPr>
          <w:trHeight w:val="375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07 Mai 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4A17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282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approfondie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2</w:t>
            </w:r>
          </w:p>
        </w:tc>
        <w:tc>
          <w:tcPr>
            <w:tcW w:w="394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B1A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G1 salles 07 + 08 étoile</w:t>
            </w:r>
          </w:p>
          <w:p w:rsidR="00990835" w:rsidRPr="00C019C2" w:rsidRDefault="00990835" w:rsidP="003B1A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G2 salles 09 + 10 étoile</w:t>
            </w:r>
          </w:p>
          <w:p w:rsidR="00990835" w:rsidRPr="00C019C2" w:rsidRDefault="00990835" w:rsidP="003B1AD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990835" w:rsidRPr="00C019C2" w:rsidTr="00990835">
        <w:trPr>
          <w:trHeight w:val="375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09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990835" w:rsidP="004A17C6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Evaluation financière</w:t>
            </w:r>
          </w:p>
        </w:tc>
        <w:tc>
          <w:tcPr>
            <w:tcW w:w="39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990835">
        <w:trPr>
          <w:trHeight w:val="375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 12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990835" w:rsidP="004A17C6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Gestion budgétaire</w:t>
            </w:r>
          </w:p>
        </w:tc>
        <w:tc>
          <w:tcPr>
            <w:tcW w:w="39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990835">
        <w:trPr>
          <w:trHeight w:val="375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16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990835" w:rsidP="004A17C6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Gestion Financière</w:t>
            </w:r>
          </w:p>
        </w:tc>
        <w:tc>
          <w:tcPr>
            <w:tcW w:w="39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990835">
        <w:trPr>
          <w:trHeight w:val="375"/>
        </w:trPr>
        <w:tc>
          <w:tcPr>
            <w:tcW w:w="33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 19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990835" w:rsidP="004A17C6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Etude de Cas</w:t>
            </w:r>
          </w:p>
        </w:tc>
        <w:tc>
          <w:tcPr>
            <w:tcW w:w="39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36FA8" w:rsidRPr="00C019C2" w:rsidTr="000F3C06">
        <w:trPr>
          <w:trHeight w:val="375"/>
        </w:trPr>
        <w:tc>
          <w:tcPr>
            <w:tcW w:w="337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23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3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6FA8" w:rsidRDefault="00C36FA8" w:rsidP="004A17C6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Analyse de données</w:t>
            </w:r>
          </w:p>
        </w:tc>
        <w:tc>
          <w:tcPr>
            <w:tcW w:w="394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36FA8" w:rsidRPr="00C019C2" w:rsidTr="000F3C06">
        <w:trPr>
          <w:trHeight w:val="390"/>
        </w:trPr>
        <w:tc>
          <w:tcPr>
            <w:tcW w:w="337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4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94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F847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F847B0" w:rsidRPr="00C019C2" w:rsidRDefault="00F847B0">
      <w:pPr>
        <w:rPr>
          <w:rFonts w:ascii="Times New Roman" w:hAnsi="Times New Roman" w:cs="Times New Roman"/>
          <w:sz w:val="28"/>
          <w:szCs w:val="28"/>
        </w:rPr>
      </w:pPr>
    </w:p>
    <w:p w:rsidR="00F847B0" w:rsidRDefault="00F847B0"/>
    <w:p w:rsidR="0004066B" w:rsidRDefault="0004066B"/>
    <w:p w:rsidR="00C36FA8" w:rsidRDefault="00C36FA8"/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55"/>
        <w:gridCol w:w="1468"/>
        <w:gridCol w:w="6200"/>
        <w:gridCol w:w="3237"/>
      </w:tblGrid>
      <w:tr w:rsidR="00C019C2" w:rsidRPr="00E04DDA" w:rsidTr="00CE5BA4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3D1685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3360" behindDoc="0" locked="0" layoutInCell="1" allowOverlap="1">
                  <wp:simplePos x="0" y="0"/>
                  <wp:positionH relativeFrom="column">
                    <wp:posOffset>-448945</wp:posOffset>
                  </wp:positionH>
                  <wp:positionV relativeFrom="paragraph">
                    <wp:posOffset>-7838440</wp:posOffset>
                  </wp:positionV>
                  <wp:extent cx="2095500" cy="914400"/>
                  <wp:effectExtent l="19050" t="0" r="0" b="0"/>
                  <wp:wrapNone/>
                  <wp:docPr id="6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19C2"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6432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8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19C2"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5408" behindDoc="0" locked="0" layoutInCell="1" allowOverlap="1">
                  <wp:simplePos x="0" y="0"/>
                  <wp:positionH relativeFrom="column">
                    <wp:posOffset>7527925</wp:posOffset>
                  </wp:positionH>
                  <wp:positionV relativeFrom="paragraph">
                    <wp:posOffset>25400</wp:posOffset>
                  </wp:positionV>
                  <wp:extent cx="2096770" cy="914400"/>
                  <wp:effectExtent l="19050" t="0" r="0" b="0"/>
                  <wp:wrapNone/>
                  <wp:docPr id="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19C2"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E04DDA" w:rsidTr="00CE5BA4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C019C2" w:rsidRPr="00E04DDA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7B0" w:rsidRPr="00F847B0" w:rsidRDefault="00F847B0" w:rsidP="00F8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7B0" w:rsidRPr="00F847B0" w:rsidRDefault="00F847B0" w:rsidP="00F8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7B0" w:rsidRPr="00F847B0" w:rsidRDefault="00F847B0" w:rsidP="00F8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7B0" w:rsidRPr="00F847B0" w:rsidRDefault="00F847B0" w:rsidP="00F847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C3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9919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</w:p>
          <w:p w:rsidR="00F847B0" w:rsidRPr="00F847B0" w:rsidRDefault="00C019C2" w:rsidP="00C019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LICENCE COMPTABILITE ET AUDIT</w:t>
            </w:r>
          </w:p>
        </w:tc>
      </w:tr>
      <w:tr w:rsidR="00F847B0" w:rsidRPr="00F847B0" w:rsidTr="00F847B0">
        <w:trPr>
          <w:trHeight w:val="315"/>
        </w:trPr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F847B0">
        <w:trPr>
          <w:trHeight w:val="375"/>
        </w:trPr>
        <w:tc>
          <w:tcPr>
            <w:tcW w:w="31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4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62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2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990835" w:rsidRPr="00C019C2" w:rsidTr="00210ECA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07 Mai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4A17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approfondie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 2</w:t>
            </w:r>
          </w:p>
        </w:tc>
        <w:tc>
          <w:tcPr>
            <w:tcW w:w="323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B1AD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Salles 11 + 12 étoile</w:t>
            </w:r>
          </w:p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326C39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09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990835" w:rsidP="004A17C6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Droit</w:t>
            </w:r>
          </w:p>
        </w:tc>
        <w:tc>
          <w:tcPr>
            <w:tcW w:w="32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326C39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 12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990835" w:rsidP="004A17C6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  <w:t>Gestion budgétaire</w:t>
            </w:r>
          </w:p>
        </w:tc>
        <w:tc>
          <w:tcPr>
            <w:tcW w:w="32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326C39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16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990835" w:rsidP="004A17C6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Comptabilité publique</w:t>
            </w:r>
          </w:p>
        </w:tc>
        <w:tc>
          <w:tcPr>
            <w:tcW w:w="32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326C39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 19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990835" w:rsidP="004A17C6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 Financier</w:t>
            </w:r>
          </w:p>
        </w:tc>
        <w:tc>
          <w:tcPr>
            <w:tcW w:w="3237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990835" w:rsidRPr="00C019C2" w:rsidTr="00326C39">
        <w:trPr>
          <w:trHeight w:val="375"/>
        </w:trPr>
        <w:tc>
          <w:tcPr>
            <w:tcW w:w="31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23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0835" w:rsidRDefault="00990835" w:rsidP="004A17C6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6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Financière</w:t>
            </w:r>
          </w:p>
        </w:tc>
        <w:tc>
          <w:tcPr>
            <w:tcW w:w="3237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835" w:rsidRPr="00C019C2" w:rsidRDefault="00990835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F847B0" w:rsidRPr="00C019C2" w:rsidRDefault="00F847B0">
      <w:pPr>
        <w:rPr>
          <w:rFonts w:asciiTheme="majorBidi" w:hAnsiTheme="majorBidi" w:cstheme="majorBidi"/>
          <w:sz w:val="28"/>
          <w:szCs w:val="28"/>
        </w:rPr>
      </w:pPr>
    </w:p>
    <w:p w:rsidR="00F847B0" w:rsidRDefault="00F847B0"/>
    <w:p w:rsidR="00226F41" w:rsidRDefault="00226F41"/>
    <w:p w:rsidR="00226F41" w:rsidRDefault="00226F41"/>
    <w:tbl>
      <w:tblPr>
        <w:tblW w:w="140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396"/>
        <w:gridCol w:w="1579"/>
        <w:gridCol w:w="5602"/>
        <w:gridCol w:w="3483"/>
      </w:tblGrid>
      <w:tr w:rsidR="00C019C2" w:rsidRPr="00E04DDA" w:rsidTr="00CE5BA4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Pr="00E04DDA" w:rsidRDefault="00990835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lastRenderedPageBreak/>
              <w:drawing>
                <wp:anchor distT="36576" distB="36576" distL="36576" distR="36576" simplePos="0" relativeHeight="251668480" behindDoc="0" locked="0" layoutInCell="1" allowOverlap="1">
                  <wp:simplePos x="0" y="0"/>
                  <wp:positionH relativeFrom="column">
                    <wp:posOffset>7523480</wp:posOffset>
                  </wp:positionH>
                  <wp:positionV relativeFrom="paragraph">
                    <wp:posOffset>10160</wp:posOffset>
                  </wp:positionV>
                  <wp:extent cx="2095500" cy="914400"/>
                  <wp:effectExtent l="19050" t="0" r="0" b="0"/>
                  <wp:wrapNone/>
                  <wp:docPr id="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19C2" w:rsidRPr="00E04DDA"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  <w:lang w:eastAsia="fr-FR"/>
              </w:rPr>
              <w:drawing>
                <wp:anchor distT="36576" distB="36576" distL="36576" distR="36576" simplePos="0" relativeHeight="251669504" behindDoc="0" locked="0" layoutInCell="1" allowOverlap="1">
                  <wp:simplePos x="0" y="0"/>
                  <wp:positionH relativeFrom="column">
                    <wp:posOffset>-447040</wp:posOffset>
                  </wp:positionH>
                  <wp:positionV relativeFrom="paragraph">
                    <wp:posOffset>19685</wp:posOffset>
                  </wp:positionV>
                  <wp:extent cx="2096770" cy="914400"/>
                  <wp:effectExtent l="19050" t="0" r="0" b="0"/>
                  <wp:wrapNone/>
                  <wp:docPr id="10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77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019C2"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019C2" w:rsidRPr="00E04DDA" w:rsidTr="00CE5BA4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Financières et Comptabilité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Année universitaire 2023/2024</w:t>
            </w:r>
          </w:p>
          <w:p w:rsidR="00C019C2" w:rsidRDefault="00C019C2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  <w:p w:rsidR="00990835" w:rsidRPr="00E04DDA" w:rsidRDefault="00990835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F847B0" w:rsidRPr="00F847B0" w:rsidTr="00F847B0">
        <w:trPr>
          <w:trHeight w:val="375"/>
        </w:trPr>
        <w:tc>
          <w:tcPr>
            <w:tcW w:w="1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19C2" w:rsidRPr="008A52A3" w:rsidRDefault="00C019C2" w:rsidP="00C36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PLANNING DES EXAMENS 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0</w:t>
            </w:r>
            <w:r w:rsidR="00990835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6</w:t>
            </w:r>
          </w:p>
          <w:p w:rsidR="00F847B0" w:rsidRPr="00F847B0" w:rsidRDefault="00C019C2" w:rsidP="009919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LICENCE </w:t>
            </w:r>
            <w:r w:rsidR="009919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FINANCE</w:t>
            </w:r>
            <w:r w:rsidR="00DA034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>,</w:t>
            </w:r>
            <w:r w:rsidR="009919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BANQUES</w:t>
            </w:r>
            <w:r w:rsidR="00DA034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ET</w:t>
            </w:r>
            <w:r w:rsidR="0099193C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fr-FR"/>
              </w:rPr>
              <w:t xml:space="preserve"> ASSURANCES</w:t>
            </w:r>
          </w:p>
        </w:tc>
      </w:tr>
      <w:tr w:rsidR="00F847B0" w:rsidRPr="00F847B0" w:rsidTr="00F847B0">
        <w:trPr>
          <w:trHeight w:val="315"/>
        </w:trPr>
        <w:tc>
          <w:tcPr>
            <w:tcW w:w="3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7B0" w:rsidRPr="00F847B0" w:rsidRDefault="00F847B0" w:rsidP="00F847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847B0" w:rsidRPr="00C019C2" w:rsidTr="00F847B0">
        <w:trPr>
          <w:trHeight w:val="375"/>
        </w:trPr>
        <w:tc>
          <w:tcPr>
            <w:tcW w:w="33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5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6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48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847B0" w:rsidRPr="00C019C2" w:rsidRDefault="00F847B0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C27124" w:rsidRPr="00C019C2" w:rsidTr="009D2F09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07 Mai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4A17C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 bancaire</w:t>
            </w:r>
          </w:p>
        </w:tc>
        <w:tc>
          <w:tcPr>
            <w:tcW w:w="34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3B1AD7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Salles 13 + 14+ 15 étoiles</w:t>
            </w:r>
          </w:p>
          <w:p w:rsidR="00C27124" w:rsidRPr="00C019C2" w:rsidRDefault="00C27124" w:rsidP="003B1AD7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C019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Voir les listes d’affectation </w:t>
            </w:r>
          </w:p>
        </w:tc>
      </w:tr>
      <w:tr w:rsidR="00C27124" w:rsidRPr="00C019C2" w:rsidTr="00570C6C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09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124" w:rsidRDefault="00C27124" w:rsidP="004A17C6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financière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27124" w:rsidRPr="00C019C2" w:rsidTr="00570C6C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 12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124" w:rsidRDefault="00C27124" w:rsidP="004A17C6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C2712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des risques financiers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27124" w:rsidRPr="00C019C2" w:rsidTr="00570C6C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16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124" w:rsidRDefault="00C27124" w:rsidP="004A17C6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Produits des assurances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27124" w:rsidRPr="00C019C2" w:rsidTr="00570C6C">
        <w:trPr>
          <w:trHeight w:val="375"/>
        </w:trPr>
        <w:tc>
          <w:tcPr>
            <w:tcW w:w="3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Dimanche  19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2024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7124" w:rsidRDefault="00C27124" w:rsidP="004A17C6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Ingénierie financière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124" w:rsidRPr="00C019C2" w:rsidRDefault="00C27124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36FA8" w:rsidRPr="00C019C2" w:rsidTr="00F51CC0">
        <w:trPr>
          <w:trHeight w:val="375"/>
        </w:trPr>
        <w:tc>
          <w:tcPr>
            <w:tcW w:w="3396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4A17C6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Jeudi  23 Mai  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7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36FA8" w:rsidRDefault="00C36FA8" w:rsidP="004A17C6">
            <w:pPr>
              <w:jc w:val="center"/>
            </w:pPr>
            <w:r w:rsidRPr="002772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Droit de la monnaie et du crédit</w:t>
            </w:r>
          </w:p>
        </w:tc>
        <w:tc>
          <w:tcPr>
            <w:tcW w:w="3483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C36FA8" w:rsidRPr="00C019C2" w:rsidTr="00F51CC0">
        <w:trPr>
          <w:trHeight w:val="390"/>
        </w:trPr>
        <w:tc>
          <w:tcPr>
            <w:tcW w:w="33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</w:p>
        </w:tc>
        <w:tc>
          <w:tcPr>
            <w:tcW w:w="157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6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36139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4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36FA8" w:rsidRPr="00C019C2" w:rsidRDefault="00C36FA8" w:rsidP="00F847B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F847B0" w:rsidRPr="00C019C2" w:rsidRDefault="00F847B0">
      <w:pPr>
        <w:rPr>
          <w:rFonts w:asciiTheme="majorBidi" w:hAnsiTheme="majorBidi" w:cstheme="majorBidi"/>
          <w:sz w:val="28"/>
          <w:szCs w:val="28"/>
        </w:rPr>
      </w:pPr>
    </w:p>
    <w:sectPr w:rsidR="00F847B0" w:rsidRPr="00C019C2" w:rsidSect="00F847B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847B0"/>
    <w:rsid w:val="0004066B"/>
    <w:rsid w:val="00083E1D"/>
    <w:rsid w:val="001206E3"/>
    <w:rsid w:val="001452DB"/>
    <w:rsid w:val="00167A1E"/>
    <w:rsid w:val="00186997"/>
    <w:rsid w:val="00223F2C"/>
    <w:rsid w:val="00226F41"/>
    <w:rsid w:val="00282C2F"/>
    <w:rsid w:val="00295F02"/>
    <w:rsid w:val="002B06F6"/>
    <w:rsid w:val="002F24B1"/>
    <w:rsid w:val="003472A6"/>
    <w:rsid w:val="003914B9"/>
    <w:rsid w:val="003B1AD7"/>
    <w:rsid w:val="003C22CD"/>
    <w:rsid w:val="003D1685"/>
    <w:rsid w:val="00527130"/>
    <w:rsid w:val="00531C5E"/>
    <w:rsid w:val="005860E0"/>
    <w:rsid w:val="005C349B"/>
    <w:rsid w:val="005E5158"/>
    <w:rsid w:val="00653F58"/>
    <w:rsid w:val="006665EF"/>
    <w:rsid w:val="006D2AEB"/>
    <w:rsid w:val="006F247E"/>
    <w:rsid w:val="00785451"/>
    <w:rsid w:val="007C61AF"/>
    <w:rsid w:val="00941C65"/>
    <w:rsid w:val="00990835"/>
    <w:rsid w:val="0099193C"/>
    <w:rsid w:val="00AC4AE6"/>
    <w:rsid w:val="00B11B8C"/>
    <w:rsid w:val="00C019C2"/>
    <w:rsid w:val="00C27124"/>
    <w:rsid w:val="00C36FA8"/>
    <w:rsid w:val="00D570F7"/>
    <w:rsid w:val="00DA0343"/>
    <w:rsid w:val="00DC1764"/>
    <w:rsid w:val="00DC4CB9"/>
    <w:rsid w:val="00E6333A"/>
    <w:rsid w:val="00E91900"/>
    <w:rsid w:val="00EC417A"/>
    <w:rsid w:val="00F847B0"/>
    <w:rsid w:val="00FA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6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4AC7D-240B-4BC8-BC10-42A8627D5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376</Words>
  <Characters>2131</Characters>
  <Application>Microsoft Office Word</Application>
  <DocSecurity>0</DocSecurity>
  <Lines>36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DEP SF</cp:lastModifiedBy>
  <cp:revision>3</cp:revision>
  <dcterms:created xsi:type="dcterms:W3CDTF">2024-04-28T08:22:00Z</dcterms:created>
  <dcterms:modified xsi:type="dcterms:W3CDTF">2024-04-28T08:34:00Z</dcterms:modified>
</cp:coreProperties>
</file>