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4535"/>
        <w:gridCol w:w="43"/>
      </w:tblGrid>
      <w:tr w:rsidR="00175279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202F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Default="00175279" w:rsidP="006B5E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32"/>
                <w:szCs w:val="28"/>
                <w:lang w:eastAsia="fr-FR"/>
              </w:rPr>
            </w:pPr>
            <w:r w:rsidRPr="006B5E61">
              <w:rPr>
                <w:rFonts w:asciiTheme="majorBidi" w:eastAsia="Times New Roman" w:hAnsiTheme="majorBidi" w:cstheme="majorBidi"/>
                <w:b/>
                <w:color w:val="000000"/>
                <w:sz w:val="32"/>
                <w:szCs w:val="28"/>
                <w:lang w:eastAsia="fr-FR"/>
              </w:rPr>
              <w:t xml:space="preserve">Planning des </w:t>
            </w:r>
            <w:r w:rsidR="000303A9" w:rsidRPr="006B5E61">
              <w:rPr>
                <w:rFonts w:asciiTheme="majorBidi" w:eastAsia="Times New Roman" w:hAnsiTheme="majorBidi" w:cstheme="majorBidi"/>
                <w:b/>
                <w:color w:val="000000"/>
                <w:sz w:val="32"/>
                <w:szCs w:val="28"/>
                <w:lang w:eastAsia="fr-FR"/>
              </w:rPr>
              <w:t>consultations des copies d’examens</w:t>
            </w:r>
            <w:r w:rsidRPr="006B5E61">
              <w:rPr>
                <w:rFonts w:asciiTheme="majorBidi" w:eastAsia="Times New Roman" w:hAnsiTheme="majorBidi" w:cstheme="majorBidi"/>
                <w:b/>
                <w:color w:val="000000"/>
                <w:sz w:val="32"/>
                <w:szCs w:val="28"/>
                <w:lang w:eastAsia="fr-FR"/>
              </w:rPr>
              <w:t xml:space="preserve"> du semestre 0</w:t>
            </w:r>
            <w:r w:rsidR="00202FC2" w:rsidRPr="006B5E61">
              <w:rPr>
                <w:rFonts w:asciiTheme="majorBidi" w:eastAsia="Times New Roman" w:hAnsiTheme="majorBidi" w:cstheme="majorBidi"/>
                <w:b/>
                <w:color w:val="000000"/>
                <w:sz w:val="32"/>
                <w:szCs w:val="28"/>
                <w:lang w:eastAsia="fr-FR"/>
              </w:rPr>
              <w:t>2</w:t>
            </w:r>
            <w:r w:rsidRPr="006B5E61">
              <w:rPr>
                <w:rFonts w:asciiTheme="majorBidi" w:eastAsia="Times New Roman" w:hAnsiTheme="majorBidi" w:cstheme="majorBidi"/>
                <w:b/>
                <w:color w:val="000000"/>
                <w:sz w:val="32"/>
                <w:szCs w:val="28"/>
                <w:lang w:eastAsia="fr-FR"/>
              </w:rPr>
              <w:t xml:space="preserve"> </w:t>
            </w:r>
          </w:p>
          <w:p w:rsidR="006B5E61" w:rsidRPr="006B5E61" w:rsidRDefault="006B5E61" w:rsidP="006B5E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32"/>
                <w:szCs w:val="28"/>
                <w:lang w:eastAsia="fr-FR"/>
              </w:rPr>
              <w:t>L1</w:t>
            </w:r>
          </w:p>
        </w:tc>
      </w:tr>
      <w:tr w:rsidR="00A9181C" w:rsidRPr="00026BF5" w:rsidTr="00122FAD">
        <w:trPr>
          <w:gridAfter w:val="1"/>
          <w:wAfter w:w="43" w:type="dxa"/>
          <w:trHeight w:val="37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951DBA" w:rsidRDefault="00202FC2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>1</w:t>
            </w:r>
            <w:r w:rsidRPr="00202FC2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vertAlign w:val="superscript"/>
                <w:lang w:eastAsia="fr-FR"/>
              </w:rPr>
              <w:t>ère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 </w:t>
            </w:r>
            <w:r w:rsidR="00EC35C3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 année sciences commerciales</w:t>
            </w:r>
          </w:p>
        </w:tc>
      </w:tr>
      <w:tr w:rsidR="00A9181C" w:rsidRPr="00026BF5" w:rsidTr="00122FAD">
        <w:trPr>
          <w:gridAfter w:val="1"/>
          <w:wAfter w:w="43" w:type="dxa"/>
          <w:trHeight w:val="31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A9181C" w:rsidRPr="00026BF5" w:rsidTr="00951DBA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B548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B548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F37CAA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Histoire de la pensée économique</w:t>
            </w:r>
          </w:p>
        </w:tc>
        <w:tc>
          <w:tcPr>
            <w:tcW w:w="453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B548C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B548C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B548C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B548C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EC35C3" w:rsidRPr="00E72600" w:rsidRDefault="00B548C5" w:rsidP="000303A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7260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Section E : Salle 07</w:t>
            </w:r>
          </w:p>
          <w:p w:rsidR="00B548C5" w:rsidRPr="00E72600" w:rsidRDefault="00B548C5" w:rsidP="000303A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7260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Section F : Salle 08</w:t>
            </w:r>
          </w:p>
          <w:p w:rsidR="00B548C5" w:rsidRPr="00E72600" w:rsidRDefault="00B548C5" w:rsidP="000303A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7260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Section G : Salle 09</w:t>
            </w:r>
          </w:p>
          <w:p w:rsidR="00B548C5" w:rsidRPr="00026BF5" w:rsidRDefault="00B548C5" w:rsidP="000303A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7260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Section H : Salle 10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B548C5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</w:t>
            </w:r>
            <w:r w:rsidR="00EC35C3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F37CAA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Statistique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548C5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AF6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Langue étrangère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Pr="00026BF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548C5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AF6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Economie d’entreprise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Pr="00026BF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548C5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E3207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AF6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Microéconomie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Pr="00026BF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548C5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E3207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AF6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Droit commercial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Pr="00026BF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548C5" w:rsidRPr="00026BF5" w:rsidTr="00202FC2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02 Juin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AF6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Comptabilité financière 2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Pr="00026BF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548C5" w:rsidRPr="00026BF5" w:rsidTr="00202FC2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02 Juin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951DBA" w:rsidRDefault="00B548C5" w:rsidP="00AF65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4436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Informatique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Pr="00026BF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548C5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644363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02 Juin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644363" w:rsidRDefault="00B548C5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12h00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5" w:rsidRPr="00644363" w:rsidRDefault="00B548C5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Mathématique 2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5" w:rsidRPr="00026BF5" w:rsidRDefault="00B548C5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B76589" w:rsidRPr="00B76589" w:rsidRDefault="00B76589" w:rsidP="00B76589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B76589" w:rsidRPr="00EC35C3" w:rsidRDefault="00175279" w:rsidP="000303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sectPr w:rsidR="00B76589" w:rsidRPr="00EC35C3" w:rsidSect="00B548C5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027B2"/>
    <w:rsid w:val="0001638C"/>
    <w:rsid w:val="00026BF5"/>
    <w:rsid w:val="000303A9"/>
    <w:rsid w:val="0005092C"/>
    <w:rsid w:val="000A4FE6"/>
    <w:rsid w:val="000A6B9F"/>
    <w:rsid w:val="00122FAD"/>
    <w:rsid w:val="00175279"/>
    <w:rsid w:val="00186A06"/>
    <w:rsid w:val="001A1ADD"/>
    <w:rsid w:val="00202FC2"/>
    <w:rsid w:val="0021597E"/>
    <w:rsid w:val="002533DF"/>
    <w:rsid w:val="00257F96"/>
    <w:rsid w:val="002B1EA7"/>
    <w:rsid w:val="002F4D82"/>
    <w:rsid w:val="002F7500"/>
    <w:rsid w:val="0033329C"/>
    <w:rsid w:val="00366284"/>
    <w:rsid w:val="003913E5"/>
    <w:rsid w:val="00397C54"/>
    <w:rsid w:val="003E251B"/>
    <w:rsid w:val="00403149"/>
    <w:rsid w:val="0041193D"/>
    <w:rsid w:val="00412E2C"/>
    <w:rsid w:val="0045521A"/>
    <w:rsid w:val="00466044"/>
    <w:rsid w:val="004B0236"/>
    <w:rsid w:val="004D1408"/>
    <w:rsid w:val="00523729"/>
    <w:rsid w:val="00557001"/>
    <w:rsid w:val="005A3F03"/>
    <w:rsid w:val="00644363"/>
    <w:rsid w:val="006B5E61"/>
    <w:rsid w:val="006C10AD"/>
    <w:rsid w:val="007025A1"/>
    <w:rsid w:val="00714B7B"/>
    <w:rsid w:val="00775C80"/>
    <w:rsid w:val="007C551E"/>
    <w:rsid w:val="007D0AFC"/>
    <w:rsid w:val="007F40E0"/>
    <w:rsid w:val="008027B2"/>
    <w:rsid w:val="00813CA7"/>
    <w:rsid w:val="00856C17"/>
    <w:rsid w:val="00876966"/>
    <w:rsid w:val="00887FCD"/>
    <w:rsid w:val="00951DBA"/>
    <w:rsid w:val="00987A6E"/>
    <w:rsid w:val="009A21DD"/>
    <w:rsid w:val="00A10D7A"/>
    <w:rsid w:val="00A37864"/>
    <w:rsid w:val="00A56853"/>
    <w:rsid w:val="00A9181C"/>
    <w:rsid w:val="00B238F8"/>
    <w:rsid w:val="00B548C5"/>
    <w:rsid w:val="00B76589"/>
    <w:rsid w:val="00C54601"/>
    <w:rsid w:val="00CA6818"/>
    <w:rsid w:val="00D030FB"/>
    <w:rsid w:val="00D339DF"/>
    <w:rsid w:val="00E47BE2"/>
    <w:rsid w:val="00E65154"/>
    <w:rsid w:val="00E72600"/>
    <w:rsid w:val="00E83A78"/>
    <w:rsid w:val="00EA3B3F"/>
    <w:rsid w:val="00EC35C3"/>
    <w:rsid w:val="00ED389D"/>
    <w:rsid w:val="00ED6251"/>
    <w:rsid w:val="00F37CAA"/>
    <w:rsid w:val="00F66738"/>
    <w:rsid w:val="00F90D81"/>
    <w:rsid w:val="00FF3603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5757-C00F-4CBC-965B-D7456335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Département Commerce</cp:lastModifiedBy>
  <cp:revision>9</cp:revision>
  <cp:lastPrinted>2024-05-26T12:28:00Z</cp:lastPrinted>
  <dcterms:created xsi:type="dcterms:W3CDTF">2024-05-21T15:40:00Z</dcterms:created>
  <dcterms:modified xsi:type="dcterms:W3CDTF">2024-05-26T19:33:00Z</dcterms:modified>
</cp:coreProperties>
</file>