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81C25" w:rsidRPr="00AE5037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 : FINANCE ET COMMERCE INTERNATIONAL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Pr="004E4659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dette 2</w:t>
      </w:r>
      <w:r w:rsidRPr="004E4659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du semestre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2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8504" w:type="dxa"/>
        <w:jc w:val="center"/>
        <w:tblLook w:val="04A0"/>
      </w:tblPr>
      <w:tblGrid>
        <w:gridCol w:w="2835"/>
        <w:gridCol w:w="5669"/>
      </w:tblGrid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5669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5669" w:type="dxa"/>
            <w:vAlign w:val="center"/>
          </w:tcPr>
          <w:p w:rsidR="00A81C25" w:rsidRPr="005C1824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Assurance internationale</w:t>
            </w:r>
          </w:p>
        </w:tc>
      </w:tr>
      <w:tr w:rsidR="00A81C25" w:rsidRPr="005664F6" w:rsidTr="00B53ECD">
        <w:trPr>
          <w:trHeight w:val="421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5669" w:type="dxa"/>
            <w:vAlign w:val="center"/>
          </w:tcPr>
          <w:p w:rsidR="00A81C25" w:rsidRPr="005C1824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portefeuille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5669" w:type="dxa"/>
            <w:vAlign w:val="center"/>
          </w:tcPr>
          <w:p w:rsidR="00A81C25" w:rsidRPr="005C1824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Technique douanière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5669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0D31">
              <w:rPr>
                <w:rFonts w:asciiTheme="majorBidi" w:hAnsiTheme="majorBidi" w:cstheme="majorBidi"/>
                <w:sz w:val="24"/>
                <w:szCs w:val="24"/>
              </w:rPr>
              <w:t>Méthodologie de préparation d’un mémoire de master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5669" w:type="dxa"/>
            <w:vAlign w:val="center"/>
          </w:tcPr>
          <w:p w:rsidR="00A81C25" w:rsidRPr="00F80D31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Econométrie approfondie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5669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Droit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douanier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pStyle w:val="TableParagraph"/>
              <w:spacing w:before="124"/>
              <w:ind w:left="15" w:right="4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5669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Ingénierie Financière</w:t>
            </w:r>
          </w:p>
        </w:tc>
      </w:tr>
    </w:tbl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 </w:t>
      </w:r>
      <w:proofErr w:type="gramStart"/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:</w:t>
      </w:r>
      <w:r w:rsidRPr="00E67148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COMMERCEETFINANCE</w:t>
      </w:r>
      <w:proofErr w:type="gramEnd"/>
      <w:r w:rsidRPr="00E67148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Pr="004E4659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dette 2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du semestre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2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8901" w:type="dxa"/>
        <w:jc w:val="center"/>
        <w:tblLook w:val="04A0"/>
      </w:tblPr>
      <w:tblGrid>
        <w:gridCol w:w="2835"/>
        <w:gridCol w:w="6066"/>
      </w:tblGrid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6066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6066" w:type="dxa"/>
            <w:vAlign w:val="center"/>
          </w:tcPr>
          <w:p w:rsidR="00A81C25" w:rsidRPr="005C1824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Théorie financière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6066" w:type="dxa"/>
            <w:vAlign w:val="center"/>
          </w:tcPr>
          <w:p w:rsidR="00A81C25" w:rsidRPr="00E2727E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727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Management des activités du commerce extérieur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6066" w:type="dxa"/>
            <w:vAlign w:val="center"/>
          </w:tcPr>
          <w:p w:rsidR="00A81C25" w:rsidRPr="005C1824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force de vente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6066" w:type="dxa"/>
            <w:vAlign w:val="center"/>
          </w:tcPr>
          <w:p w:rsidR="00A81C25" w:rsidRPr="005C1824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relation client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6066" w:type="dxa"/>
            <w:vAlign w:val="center"/>
          </w:tcPr>
          <w:p w:rsidR="00A81C25" w:rsidRPr="00E2727E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2727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6066" w:type="dxa"/>
            <w:vAlign w:val="center"/>
          </w:tcPr>
          <w:p w:rsidR="00A81C25" w:rsidRPr="005C1824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Méthodes quantitatives en marketing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pStyle w:val="TableParagraph"/>
              <w:spacing w:before="124"/>
              <w:ind w:left="15" w:right="4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6066" w:type="dxa"/>
            <w:vAlign w:val="center"/>
          </w:tcPr>
          <w:p w:rsidR="00A81C25" w:rsidRPr="005C1824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Droit des activités commerciales</w:t>
            </w:r>
          </w:p>
        </w:tc>
      </w:tr>
    </w:tbl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81C25" w:rsidRPr="00AE5037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Pr="004E4659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dette 2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du semestre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2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8901" w:type="dxa"/>
        <w:jc w:val="center"/>
        <w:tblLook w:val="04A0"/>
      </w:tblPr>
      <w:tblGrid>
        <w:gridCol w:w="2835"/>
        <w:gridCol w:w="6066"/>
      </w:tblGrid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6066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6066" w:type="dxa"/>
            <w:vAlign w:val="center"/>
          </w:tcPr>
          <w:p w:rsidR="00A81C25" w:rsidRPr="00401074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6066" w:type="dxa"/>
            <w:vAlign w:val="center"/>
          </w:tcPr>
          <w:p w:rsidR="00A81C25" w:rsidRPr="00401074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Ingénierie et conception publicitaire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6066" w:type="dxa"/>
            <w:vAlign w:val="center"/>
          </w:tcPr>
          <w:p w:rsidR="00A81C25" w:rsidRPr="00401074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qualité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6066" w:type="dxa"/>
            <w:vAlign w:val="center"/>
          </w:tcPr>
          <w:p w:rsidR="00A81C25" w:rsidRPr="00401074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Marketing islamique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6066" w:type="dxa"/>
            <w:vAlign w:val="center"/>
          </w:tcPr>
          <w:p w:rsidR="00A81C25" w:rsidRPr="00401074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6066" w:type="dxa"/>
            <w:vAlign w:val="center"/>
          </w:tcPr>
          <w:p w:rsidR="00A81C25" w:rsidRPr="0059548E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222222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pStyle w:val="TableParagraph"/>
              <w:spacing w:before="124"/>
              <w:ind w:left="15" w:right="4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6066" w:type="dxa"/>
            <w:vAlign w:val="center"/>
          </w:tcPr>
          <w:p w:rsidR="00A81C25" w:rsidRDefault="00A81C25" w:rsidP="00B53ECD">
            <w:pPr>
              <w:ind w:firstLine="113"/>
              <w:jc w:val="center"/>
            </w:pPr>
            <w:r w:rsidRPr="00C114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</w:tr>
    </w:tbl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81C25" w:rsidRPr="00AE5037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Pr="004E4659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dette 2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>du semestre 1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8844" w:type="dxa"/>
        <w:jc w:val="center"/>
        <w:tblLook w:val="04A0"/>
      </w:tblPr>
      <w:tblGrid>
        <w:gridCol w:w="2835"/>
        <w:gridCol w:w="6009"/>
      </w:tblGrid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6009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6009" w:type="dxa"/>
            <w:vAlign w:val="center"/>
          </w:tcPr>
          <w:p w:rsidR="00A81C25" w:rsidRPr="00C114DD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 la qualité de service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6009" w:type="dxa"/>
            <w:vAlign w:val="center"/>
          </w:tcPr>
          <w:p w:rsidR="00A81C25" w:rsidRPr="00C114DD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Marketing des services publics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6009" w:type="dxa"/>
            <w:vAlign w:val="center"/>
          </w:tcPr>
          <w:p w:rsidR="00A81C25" w:rsidRPr="00C114DD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Management de la relation client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6009" w:type="dxa"/>
            <w:vAlign w:val="center"/>
          </w:tcPr>
          <w:p w:rsidR="00A81C25" w:rsidRPr="00C114DD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6009" w:type="dxa"/>
            <w:vAlign w:val="center"/>
          </w:tcPr>
          <w:p w:rsidR="00A81C25" w:rsidRPr="00C114DD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Marketing des services financiers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6009" w:type="dxa"/>
            <w:vAlign w:val="center"/>
          </w:tcPr>
          <w:p w:rsidR="00A81C25" w:rsidRPr="0059548E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pStyle w:val="TableParagraph"/>
              <w:spacing w:before="124"/>
              <w:ind w:left="15" w:right="4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6009" w:type="dxa"/>
            <w:vAlign w:val="center"/>
          </w:tcPr>
          <w:p w:rsidR="00A81C25" w:rsidRPr="00C114DD" w:rsidRDefault="00A81C25" w:rsidP="00B53ECD">
            <w:pPr>
              <w:ind w:firstLine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Innovation et développement des services</w:t>
            </w:r>
          </w:p>
        </w:tc>
      </w:tr>
    </w:tbl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81C25" w:rsidRPr="00AE5037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59548E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Master 1 : MARKETING HOTELIER ET TOURISTIQUE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Pr="005664F6" w:rsidRDefault="00A81C25" w:rsidP="00A81C25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Pr="004E4659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dette 2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>du semestre 0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2</w:t>
      </w:r>
    </w:p>
    <w:p w:rsidR="00A81C25" w:rsidRDefault="00A81C25" w:rsidP="00A81C25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9071" w:type="dxa"/>
        <w:jc w:val="center"/>
        <w:tblLook w:val="04A0"/>
      </w:tblPr>
      <w:tblGrid>
        <w:gridCol w:w="2835"/>
        <w:gridCol w:w="6236"/>
      </w:tblGrid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6236" w:type="dxa"/>
            <w:vAlign w:val="center"/>
          </w:tcPr>
          <w:p w:rsidR="00A81C25" w:rsidRPr="005664F6" w:rsidRDefault="00A81C25" w:rsidP="00B53EC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6236" w:type="dxa"/>
            <w:vAlign w:val="center"/>
          </w:tcPr>
          <w:p w:rsidR="00A81C25" w:rsidRPr="006006AE" w:rsidRDefault="00A81C25" w:rsidP="00B53ECD">
            <w:pPr>
              <w:shd w:val="clear" w:color="auto" w:fill="FFFFFF"/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59548E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qualité des services touristiques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6236" w:type="dxa"/>
            <w:vAlign w:val="center"/>
          </w:tcPr>
          <w:p w:rsidR="00A81C25" w:rsidRPr="006006AE" w:rsidRDefault="00A81C25" w:rsidP="00B53ECD">
            <w:pPr>
              <w:shd w:val="clear" w:color="auto" w:fill="FFFFFF"/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Géographie du tourisme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6236" w:type="dxa"/>
            <w:vAlign w:val="center"/>
          </w:tcPr>
          <w:p w:rsidR="00A81C25" w:rsidRPr="006006AE" w:rsidRDefault="00A81C25" w:rsidP="00B53ECD">
            <w:pPr>
              <w:shd w:val="clear" w:color="auto" w:fill="FFFFFF"/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Communication marketing touristique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6236" w:type="dxa"/>
            <w:vAlign w:val="center"/>
          </w:tcPr>
          <w:p w:rsidR="00A81C25" w:rsidRPr="006006AE" w:rsidRDefault="00A81C25" w:rsidP="00B53ECD">
            <w:pPr>
              <w:shd w:val="clear" w:color="auto" w:fill="FFFFFF"/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2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6236" w:type="dxa"/>
            <w:vAlign w:val="center"/>
          </w:tcPr>
          <w:p w:rsidR="00A81C25" w:rsidRPr="006006AE" w:rsidRDefault="00A81C25" w:rsidP="00B53ECD">
            <w:pPr>
              <w:shd w:val="clear" w:color="auto" w:fill="FFFFFF"/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5231C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6236" w:type="dxa"/>
            <w:vAlign w:val="center"/>
          </w:tcPr>
          <w:p w:rsidR="00A81C25" w:rsidRPr="006006AE" w:rsidRDefault="00A81C25" w:rsidP="00B53ECD">
            <w:pPr>
              <w:shd w:val="clear" w:color="auto" w:fill="FFFFFF"/>
              <w:ind w:firstLine="113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</w:tr>
      <w:tr w:rsidR="00A81C25" w:rsidRPr="005664F6" w:rsidTr="00B53ECD">
        <w:trPr>
          <w:trHeight w:val="567"/>
          <w:jc w:val="center"/>
        </w:trPr>
        <w:tc>
          <w:tcPr>
            <w:tcW w:w="2835" w:type="dxa"/>
            <w:vAlign w:val="center"/>
          </w:tcPr>
          <w:p w:rsidR="00A81C25" w:rsidRPr="00C5231C" w:rsidRDefault="00A81C25" w:rsidP="00B53ECD">
            <w:pPr>
              <w:pStyle w:val="TableParagraph"/>
              <w:spacing w:before="124"/>
              <w:ind w:left="15" w:right="4"/>
              <w:rPr>
                <w:rFonts w:asciiTheme="majorBidi" w:hAnsiTheme="majorBidi" w:cstheme="majorBidi"/>
                <w:sz w:val="28"/>
              </w:rPr>
            </w:pPr>
            <w:r w:rsidRPr="00C5231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6236" w:type="dxa"/>
            <w:vAlign w:val="center"/>
          </w:tcPr>
          <w:p w:rsidR="00A81C25" w:rsidRPr="0059548E" w:rsidRDefault="00A81C25" w:rsidP="00B53ECD">
            <w:pPr>
              <w:ind w:firstLine="113"/>
              <w:jc w:val="center"/>
              <w:rPr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</w:tr>
    </w:tbl>
    <w:p w:rsidR="00A81C25" w:rsidRPr="005664F6" w:rsidRDefault="00A81C25" w:rsidP="00A81C25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CD778F" w:rsidRPr="00A81C25" w:rsidRDefault="00CD778F" w:rsidP="00A81C25"/>
    <w:sectPr w:rsidR="00CD778F" w:rsidRPr="00A81C25" w:rsidSect="00B769B8">
      <w:headerReference w:type="default" r:id="rId6"/>
      <w:pgSz w:w="16840" w:h="11910" w:orient="landscape"/>
      <w:pgMar w:top="2160" w:right="1275" w:bottom="280" w:left="1275" w:header="1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58" w:rsidRDefault="00F73D58" w:rsidP="00B769B8">
      <w:r>
        <w:separator/>
      </w:r>
    </w:p>
  </w:endnote>
  <w:endnote w:type="continuationSeparator" w:id="1">
    <w:p w:rsidR="00F73D58" w:rsidRDefault="00F73D58" w:rsidP="00B7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58" w:rsidRDefault="00F73D58" w:rsidP="00B769B8">
      <w:r>
        <w:separator/>
      </w:r>
    </w:p>
  </w:footnote>
  <w:footnote w:type="continuationSeparator" w:id="1">
    <w:p w:rsidR="00F73D58" w:rsidRDefault="00F73D58" w:rsidP="00B7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8" w:rsidRDefault="00DC681D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69pt;margin-top:70.3pt;width:303.8pt;height:39.55pt;z-index:-251658752;mso-position-horizontal-relative:page;mso-position-vertical-relative:page" filled="f" stroked="f">
          <v:textbox inset="0,0,0,0">
            <w:txbxContent>
              <w:p w:rsidR="00B769B8" w:rsidRDefault="00B769B8">
                <w:pPr>
                  <w:spacing w:before="22" w:line="276" w:lineRule="auto"/>
                  <w:ind w:left="2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69B8"/>
    <w:rsid w:val="00050CA2"/>
    <w:rsid w:val="000F5618"/>
    <w:rsid w:val="001F499D"/>
    <w:rsid w:val="002A7422"/>
    <w:rsid w:val="002B59CA"/>
    <w:rsid w:val="002D6868"/>
    <w:rsid w:val="005A61A4"/>
    <w:rsid w:val="005F7599"/>
    <w:rsid w:val="006070AE"/>
    <w:rsid w:val="00640D12"/>
    <w:rsid w:val="006D65B1"/>
    <w:rsid w:val="007D3934"/>
    <w:rsid w:val="00822FFA"/>
    <w:rsid w:val="008256B1"/>
    <w:rsid w:val="00860A70"/>
    <w:rsid w:val="00A02DDC"/>
    <w:rsid w:val="00A81C25"/>
    <w:rsid w:val="00B6144A"/>
    <w:rsid w:val="00B769B8"/>
    <w:rsid w:val="00CD778F"/>
    <w:rsid w:val="00D37E2F"/>
    <w:rsid w:val="00DC681D"/>
    <w:rsid w:val="00E65C64"/>
    <w:rsid w:val="00F236D3"/>
    <w:rsid w:val="00F7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9B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769B8"/>
    <w:rPr>
      <w:sz w:val="36"/>
      <w:szCs w:val="36"/>
    </w:rPr>
  </w:style>
  <w:style w:type="paragraph" w:styleId="Paragraphedeliste">
    <w:name w:val="List Paragraph"/>
    <w:basedOn w:val="Normal"/>
    <w:uiPriority w:val="1"/>
    <w:qFormat/>
    <w:rsid w:val="00B769B8"/>
  </w:style>
  <w:style w:type="paragraph" w:customStyle="1" w:styleId="TableParagraph">
    <w:name w:val="Table Paragraph"/>
    <w:basedOn w:val="Normal"/>
    <w:uiPriority w:val="1"/>
    <w:qFormat/>
    <w:rsid w:val="00B769B8"/>
    <w:pPr>
      <w:spacing w:before="122"/>
      <w:ind w:left="12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A02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02DD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02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2DDC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59"/>
    <w:rsid w:val="008256B1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5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Dettes M1 Commerce.docx</vt:lpstr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Dettes M1 Commerce.docx</dc:title>
  <cp:lastModifiedBy>user</cp:lastModifiedBy>
  <cp:revision>11</cp:revision>
  <cp:lastPrinted>2025-05-04T09:01:00Z</cp:lastPrinted>
  <dcterms:created xsi:type="dcterms:W3CDTF">2025-04-14T11:15:00Z</dcterms:created>
  <dcterms:modified xsi:type="dcterms:W3CDTF">2025-05-29T10:35:00Z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