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7E" w:rsidRDefault="0017187E">
      <w:pPr>
        <w:rPr>
          <w:sz w:val="28"/>
        </w:rPr>
      </w:pPr>
    </w:p>
    <w:p w:rsidR="0017187E" w:rsidRDefault="0017187E">
      <w:pPr>
        <w:spacing w:before="304"/>
        <w:rPr>
          <w:sz w:val="28"/>
        </w:rPr>
      </w:pPr>
    </w:p>
    <w:p w:rsidR="0017187E" w:rsidRDefault="003D6C72">
      <w:pPr>
        <w:pStyle w:val="Corpsdetexte"/>
        <w:spacing w:line="259" w:lineRule="auto"/>
        <w:ind w:left="2403" w:right="2871"/>
      </w:pPr>
      <w:r>
        <w:t>Facultédesscienceséconomiques,commercialesetdessciencesdegestion Département des sciences commerciales</w:t>
      </w:r>
    </w:p>
    <w:p w:rsidR="0017187E" w:rsidRDefault="003D6C72">
      <w:pPr>
        <w:pStyle w:val="Corpsdetexte"/>
        <w:spacing w:line="296" w:lineRule="exact"/>
        <w:ind w:right="468"/>
      </w:pPr>
      <w:r>
        <w:t>Planningdesexamens</w:t>
      </w:r>
      <w:bookmarkStart w:id="0" w:name="_Hlk199323502"/>
      <w:r w:rsidR="00505F59">
        <w:t xml:space="preserve">de rattrapage </w:t>
      </w:r>
      <w:bookmarkEnd w:id="0"/>
      <w:r>
        <w:t>dusemestre</w:t>
      </w:r>
      <w:r>
        <w:rPr>
          <w:spacing w:val="-5"/>
        </w:rPr>
        <w:t>0</w:t>
      </w:r>
      <w:r w:rsidR="00DA0A55">
        <w:rPr>
          <w:spacing w:val="-5"/>
        </w:rPr>
        <w:t>4</w:t>
      </w:r>
    </w:p>
    <w:p w:rsidR="0017187E" w:rsidRDefault="003D6C72">
      <w:pPr>
        <w:spacing w:before="20"/>
        <w:ind w:left="2" w:right="468"/>
        <w:jc w:val="center"/>
        <w:rPr>
          <w:b/>
          <w:sz w:val="24"/>
        </w:rPr>
      </w:pPr>
      <w:r>
        <w:rPr>
          <w:b/>
          <w:sz w:val="24"/>
        </w:rPr>
        <w:t xml:space="preserve">AnnéeUniversitaire: </w:t>
      </w:r>
      <w:r>
        <w:rPr>
          <w:b/>
          <w:spacing w:val="-2"/>
          <w:sz w:val="24"/>
        </w:rPr>
        <w:t>2024/2025</w:t>
      </w:r>
    </w:p>
    <w:p w:rsidR="00837A8A" w:rsidRDefault="00837A8A">
      <w:pPr>
        <w:pStyle w:val="Corpsdetexte"/>
        <w:spacing w:before="47" w:after="26"/>
        <w:ind w:left="4" w:right="468"/>
      </w:pPr>
    </w:p>
    <w:p w:rsidR="00220F3B" w:rsidRDefault="00220F3B">
      <w:pPr>
        <w:pStyle w:val="Corpsdetexte"/>
        <w:spacing w:before="47" w:after="26"/>
        <w:ind w:left="4" w:right="468"/>
      </w:pPr>
    </w:p>
    <w:p w:rsidR="0017187E" w:rsidRDefault="003D6C72">
      <w:pPr>
        <w:pStyle w:val="Corpsdetexte"/>
        <w:spacing w:before="47" w:after="26"/>
        <w:ind w:left="4" w:right="468"/>
        <w:rPr>
          <w:spacing w:val="-2"/>
        </w:rPr>
      </w:pPr>
      <w:r>
        <w:t>Deuxième</w:t>
      </w:r>
      <w:r>
        <w:rPr>
          <w:spacing w:val="-2"/>
        </w:rPr>
        <w:t>année</w:t>
      </w:r>
    </w:p>
    <w:p w:rsidR="00837A8A" w:rsidRDefault="00837A8A">
      <w:pPr>
        <w:pStyle w:val="Corpsdetexte"/>
        <w:spacing w:before="47" w:after="26"/>
        <w:ind w:left="4" w:right="468"/>
      </w:pPr>
    </w:p>
    <w:tbl>
      <w:tblPr>
        <w:tblStyle w:val="TableNormal"/>
        <w:tblW w:w="0" w:type="auto"/>
        <w:jc w:val="center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47"/>
        <w:gridCol w:w="5329"/>
      </w:tblGrid>
      <w:tr w:rsidR="006C2BCE" w:rsidTr="006C2BCE">
        <w:trPr>
          <w:trHeight w:val="376"/>
          <w:jc w:val="center"/>
        </w:trPr>
        <w:tc>
          <w:tcPr>
            <w:tcW w:w="29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2BCE" w:rsidRDefault="006C2BCE" w:rsidP="006C2BCE">
            <w:pPr>
              <w:pStyle w:val="TableParagraph"/>
              <w:spacing w:before="99" w:line="257" w:lineRule="exact"/>
              <w:ind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Jour</w:t>
            </w:r>
          </w:p>
        </w:tc>
        <w:tc>
          <w:tcPr>
            <w:tcW w:w="5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CE" w:rsidRDefault="006C2BCE" w:rsidP="006C2BCE">
            <w:pPr>
              <w:pStyle w:val="TableParagraph"/>
              <w:spacing w:before="99" w:line="257" w:lineRule="exact"/>
              <w:ind w:left="18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Matière</w:t>
            </w:r>
          </w:p>
        </w:tc>
      </w:tr>
      <w:tr w:rsidR="006C2BCE" w:rsidTr="006C2BCE">
        <w:trPr>
          <w:trHeight w:val="510"/>
          <w:jc w:val="center"/>
        </w:trPr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CE" w:rsidRPr="00C77CD2" w:rsidRDefault="006C2BCE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CE" w:rsidRDefault="006C2BCE" w:rsidP="006C2BCE">
            <w:pPr>
              <w:pStyle w:val="TableParagraph"/>
              <w:spacing w:before="119"/>
              <w:ind w:left="1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Gestion d’entreprise</w:t>
            </w:r>
          </w:p>
        </w:tc>
      </w:tr>
      <w:tr w:rsidR="006C2BCE" w:rsidTr="006C2BCE">
        <w:trPr>
          <w:trHeight w:val="505"/>
          <w:jc w:val="center"/>
        </w:trPr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CE" w:rsidRPr="00C77CD2" w:rsidRDefault="006C2BCE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CE" w:rsidRDefault="006C2BCE" w:rsidP="006C2BCE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Principes de recherche opérationnelle</w:t>
            </w:r>
          </w:p>
        </w:tc>
      </w:tr>
      <w:tr w:rsidR="006C2BCE" w:rsidTr="006C2BCE">
        <w:trPr>
          <w:trHeight w:val="505"/>
          <w:jc w:val="center"/>
        </w:trPr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CE" w:rsidRPr="00C77CD2" w:rsidRDefault="006C2BCE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04/06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CE" w:rsidRDefault="006C2BCE" w:rsidP="006C2BCE">
            <w:pPr>
              <w:pStyle w:val="TableParagraph"/>
              <w:ind w:left="1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Finance et commerce international</w:t>
            </w:r>
          </w:p>
        </w:tc>
      </w:tr>
      <w:tr w:rsidR="006C2BCE" w:rsidTr="006C2BCE">
        <w:trPr>
          <w:trHeight w:val="505"/>
          <w:jc w:val="center"/>
        </w:trPr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CE" w:rsidRPr="00C77CD2" w:rsidRDefault="006C2BCE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CE" w:rsidRDefault="006C2BCE" w:rsidP="006C2BCE">
            <w:pPr>
              <w:pStyle w:val="TableParagraph"/>
              <w:ind w:left="1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Macroéconomie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6C2BCE" w:rsidTr="006C2BCE">
        <w:trPr>
          <w:trHeight w:val="505"/>
          <w:jc w:val="center"/>
        </w:trPr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CE" w:rsidRPr="00C77CD2" w:rsidRDefault="006C2BCE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CE" w:rsidRDefault="006C2BCE" w:rsidP="006C2BCE">
            <w:pPr>
              <w:pStyle w:val="TableParagraph"/>
              <w:ind w:left="1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Ethique des affaires</w:t>
            </w:r>
          </w:p>
        </w:tc>
      </w:tr>
      <w:tr w:rsidR="006C2BCE" w:rsidTr="006C2BCE">
        <w:trPr>
          <w:trHeight w:val="508"/>
          <w:jc w:val="center"/>
        </w:trPr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CE" w:rsidRPr="00C77CD2" w:rsidRDefault="006C2BCE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sz w:val="28"/>
              </w:rPr>
              <w:t>Jeu</w:t>
            </w:r>
            <w:r w:rsidRPr="00784396">
              <w:rPr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 w:rsidRPr="00784396">
              <w:rPr>
                <w:sz w:val="28"/>
              </w:rPr>
              <w:t>/0</w:t>
            </w:r>
            <w:r>
              <w:rPr>
                <w:sz w:val="28"/>
              </w:rPr>
              <w:t>6</w:t>
            </w:r>
            <w:r w:rsidRPr="00784396">
              <w:rPr>
                <w:sz w:val="28"/>
              </w:rPr>
              <w:t>/2025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CE" w:rsidRDefault="006C2BCE" w:rsidP="006C2BCE">
            <w:pPr>
              <w:pStyle w:val="TableParagraph"/>
              <w:spacing w:before="116"/>
              <w:ind w:left="1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Principes de marketing </w:t>
            </w:r>
            <w:r>
              <w:rPr>
                <w:b/>
                <w:spacing w:val="-12"/>
                <w:sz w:val="24"/>
              </w:rPr>
              <w:t>2</w:t>
            </w:r>
          </w:p>
        </w:tc>
      </w:tr>
      <w:tr w:rsidR="006C2BCE" w:rsidTr="00A96BC6">
        <w:trPr>
          <w:trHeight w:val="510"/>
          <w:jc w:val="center"/>
        </w:trPr>
        <w:tc>
          <w:tcPr>
            <w:tcW w:w="2947" w:type="dxa"/>
            <w:tcBorders>
              <w:top w:val="single" w:sz="4" w:space="0" w:color="000000"/>
              <w:right w:val="single" w:sz="4" w:space="0" w:color="000000"/>
            </w:tcBorders>
          </w:tcPr>
          <w:p w:rsidR="006C2BCE" w:rsidRPr="00784396" w:rsidRDefault="006C2BCE" w:rsidP="00B53ECD">
            <w:pPr>
              <w:pStyle w:val="TableParagraph"/>
              <w:spacing w:before="124"/>
              <w:ind w:left="15" w:right="4"/>
              <w:rPr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2BCE" w:rsidRDefault="006C2BCE" w:rsidP="006C2BCE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Statistique </w:t>
            </w:r>
            <w:r>
              <w:rPr>
                <w:b/>
                <w:spacing w:val="-12"/>
                <w:sz w:val="24"/>
              </w:rPr>
              <w:t>4</w:t>
            </w:r>
          </w:p>
        </w:tc>
      </w:tr>
    </w:tbl>
    <w:p w:rsidR="003D6C72" w:rsidRDefault="003D6C72"/>
    <w:sectPr w:rsidR="003D6C72" w:rsidSect="0017187E">
      <w:type w:val="continuous"/>
      <w:pgSz w:w="16840" w:h="11910" w:orient="landscape"/>
      <w:pgMar w:top="1340" w:right="1559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7187E"/>
    <w:rsid w:val="00057DB6"/>
    <w:rsid w:val="0017187E"/>
    <w:rsid w:val="00220F3B"/>
    <w:rsid w:val="002D6868"/>
    <w:rsid w:val="003770A8"/>
    <w:rsid w:val="003D6C72"/>
    <w:rsid w:val="003E2629"/>
    <w:rsid w:val="004A5BFE"/>
    <w:rsid w:val="00505E87"/>
    <w:rsid w:val="00505F59"/>
    <w:rsid w:val="006C2BCE"/>
    <w:rsid w:val="00755884"/>
    <w:rsid w:val="00837A8A"/>
    <w:rsid w:val="009A0960"/>
    <w:rsid w:val="009C27B8"/>
    <w:rsid w:val="009F44B3"/>
    <w:rsid w:val="00B4298A"/>
    <w:rsid w:val="00C73894"/>
    <w:rsid w:val="00D22590"/>
    <w:rsid w:val="00DA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187E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8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7187E"/>
    <w:pPr>
      <w:jc w:val="center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17187E"/>
  </w:style>
  <w:style w:type="paragraph" w:customStyle="1" w:styleId="TableParagraph">
    <w:name w:val="Table Paragraph"/>
    <w:basedOn w:val="Normal"/>
    <w:uiPriority w:val="1"/>
    <w:qFormat/>
    <w:rsid w:val="0017187E"/>
    <w:pPr>
      <w:spacing w:before="114"/>
      <w:ind w:left="1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2025-04-14T11:16:00Z</dcterms:created>
  <dcterms:modified xsi:type="dcterms:W3CDTF">2025-05-29T10:36:00Z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iLovePDF</vt:lpwstr>
  </property>
</Properties>
</file>