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09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992"/>
        <w:gridCol w:w="2410"/>
        <w:gridCol w:w="4111"/>
        <w:gridCol w:w="210"/>
        <w:gridCol w:w="5368"/>
      </w:tblGrid>
      <w:tr w:rsidR="00364EF0" w:rsidRPr="007D1033" w:rsidTr="00395AB8">
        <w:trPr>
          <w:trHeight w:val="375"/>
        </w:trPr>
        <w:tc>
          <w:tcPr>
            <w:tcW w:w="150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4EF0" w:rsidRPr="00E04DDA" w:rsidRDefault="005D65B7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/>
                <w:sz w:val="28"/>
                <w:szCs w:val="28"/>
                <w:lang w:eastAsia="fr-FR"/>
              </w:rPr>
              <w:drawing>
                <wp:anchor distT="36576" distB="36576" distL="36576" distR="36576" simplePos="0" relativeHeight="251660288" behindDoc="0" locked="0" layoutInCell="1" allowOverlap="1">
                  <wp:simplePos x="0" y="0"/>
                  <wp:positionH relativeFrom="column">
                    <wp:posOffset>-448945</wp:posOffset>
                  </wp:positionH>
                  <wp:positionV relativeFrom="paragraph">
                    <wp:posOffset>-294640</wp:posOffset>
                  </wp:positionV>
                  <wp:extent cx="2095500" cy="914400"/>
                  <wp:effectExtent l="19050" t="0" r="0" b="0"/>
                  <wp:wrapNone/>
                  <wp:docPr id="1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ajorBidi" w:eastAsia="Times New Roman" w:hAnsiTheme="majorBidi" w:cstheme="majorBidi"/>
                <w:noProof/>
                <w:color w:val="000000"/>
                <w:sz w:val="28"/>
                <w:szCs w:val="28"/>
                <w:lang w:eastAsia="fr-FR"/>
              </w:rPr>
              <w:drawing>
                <wp:anchor distT="36576" distB="36576" distL="36576" distR="36576" simplePos="0" relativeHeight="251659264" behindDoc="0" locked="0" layoutInCell="1" allowOverlap="1">
                  <wp:simplePos x="0" y="0"/>
                  <wp:positionH relativeFrom="column">
                    <wp:posOffset>7571105</wp:posOffset>
                  </wp:positionH>
                  <wp:positionV relativeFrom="paragraph">
                    <wp:posOffset>-294640</wp:posOffset>
                  </wp:positionV>
                  <wp:extent cx="2095500" cy="914400"/>
                  <wp:effectExtent l="19050" t="0" r="0" b="0"/>
                  <wp:wrapNone/>
                  <wp:docPr id="13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64EF0"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Faculté des sciences économiques, commerciales et des sciences de gestion</w:t>
            </w:r>
          </w:p>
        </w:tc>
      </w:tr>
      <w:tr w:rsidR="00364EF0" w:rsidRPr="007D1033" w:rsidTr="00395AB8">
        <w:trPr>
          <w:trHeight w:val="375"/>
        </w:trPr>
        <w:tc>
          <w:tcPr>
            <w:tcW w:w="150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EF0" w:rsidRDefault="00364EF0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Département des sciences Financières et Comptabilité</w:t>
            </w:r>
          </w:p>
          <w:p w:rsidR="00364EF0" w:rsidRDefault="00364EF0" w:rsidP="0028088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Année universitaire 202</w:t>
            </w:r>
            <w:r w:rsidR="0028088E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4</w:t>
            </w: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/202</w:t>
            </w:r>
            <w:r w:rsidR="0028088E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5</w:t>
            </w:r>
          </w:p>
          <w:p w:rsidR="00364EF0" w:rsidRPr="00E04DDA" w:rsidRDefault="00364EF0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7D1033" w:rsidRPr="007D1033" w:rsidTr="00395AB8">
        <w:trPr>
          <w:trHeight w:val="390"/>
        </w:trPr>
        <w:tc>
          <w:tcPr>
            <w:tcW w:w="15091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4EF0" w:rsidRPr="008A52A3" w:rsidRDefault="00364EF0" w:rsidP="005B2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8A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PLANNING DES EXAMENS </w:t>
            </w:r>
            <w:r w:rsidR="0028088E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DE</w:t>
            </w:r>
            <w:r w:rsidR="00EE1F84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 R</w:t>
            </w:r>
            <w:r w:rsidR="005B288F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ATTRAPAGE</w:t>
            </w:r>
            <w:r w:rsidR="00EE1F84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 </w:t>
            </w:r>
            <w:r w:rsidRPr="008A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DU SEMESTRE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0</w:t>
            </w:r>
            <w:r w:rsidR="00B37901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4</w:t>
            </w:r>
          </w:p>
          <w:p w:rsidR="007D1033" w:rsidRPr="007D1033" w:rsidRDefault="00364EF0" w:rsidP="00364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DEUXIEME ANNEE SCIENCES FINANCIERES</w:t>
            </w:r>
          </w:p>
        </w:tc>
      </w:tr>
      <w:tr w:rsidR="007D1033" w:rsidRPr="00364EF0" w:rsidTr="00563ACD">
        <w:trPr>
          <w:trHeight w:val="390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033" w:rsidRPr="00364EF0" w:rsidRDefault="007D1033" w:rsidP="007D10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64EF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Jour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033" w:rsidRPr="00364EF0" w:rsidRDefault="007D1033" w:rsidP="007D10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64EF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Horaire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033" w:rsidRPr="00364EF0" w:rsidRDefault="007D1033" w:rsidP="007D10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64EF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Matière</w:t>
            </w:r>
          </w:p>
        </w:tc>
        <w:tc>
          <w:tcPr>
            <w:tcW w:w="5578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D1033" w:rsidRPr="00364EF0" w:rsidRDefault="007D1033" w:rsidP="007D10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64EF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Lieux </w:t>
            </w:r>
          </w:p>
        </w:tc>
      </w:tr>
      <w:tr w:rsidR="005B288F" w:rsidRPr="00364EF0" w:rsidTr="00563ACD">
        <w:trPr>
          <w:trHeight w:val="375"/>
        </w:trPr>
        <w:tc>
          <w:tcPr>
            <w:tcW w:w="2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88F" w:rsidRPr="00364EF0" w:rsidRDefault="005B288F" w:rsidP="005B288F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Dim </w:t>
            </w:r>
            <w:r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01 </w:t>
            </w:r>
            <w:r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Juin </w:t>
            </w:r>
            <w:r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202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88F" w:rsidRPr="00364EF0" w:rsidRDefault="005B288F" w:rsidP="00CC78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</w:t>
            </w:r>
            <w:r w:rsidR="00CC787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</w:t>
            </w:r>
            <w:r w:rsidR="00CC787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0-1</w:t>
            </w:r>
            <w:r w:rsidR="00CC787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2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</w:t>
            </w:r>
            <w:r w:rsidR="00CC787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3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88F" w:rsidRPr="00364EF0" w:rsidRDefault="005B288F" w:rsidP="00B379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64EF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Statistique 0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4</w:t>
            </w:r>
          </w:p>
        </w:tc>
        <w:tc>
          <w:tcPr>
            <w:tcW w:w="210" w:type="dxa"/>
            <w:tcBorders>
              <w:top w:val="single" w:sz="8" w:space="0" w:color="auto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B288F" w:rsidRPr="00364EF0" w:rsidRDefault="005B288F" w:rsidP="007D103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64EF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5368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288F" w:rsidRDefault="005B288F" w:rsidP="00BC711B">
            <w:pPr>
              <w:spacing w:after="0" w:line="36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  <w:p w:rsidR="005B288F" w:rsidRDefault="005B288F" w:rsidP="00CC787C">
            <w:pPr>
              <w:spacing w:after="0" w:line="36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G01, G02, G03 et G04 : Amphi </w:t>
            </w:r>
            <w:r w:rsidR="00CC787C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BELHOUAS</w:t>
            </w:r>
          </w:p>
          <w:p w:rsidR="005B288F" w:rsidRDefault="005B288F" w:rsidP="00CC787C">
            <w:pPr>
              <w:spacing w:after="0" w:line="36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G05 et G06 : Amphi </w:t>
            </w:r>
            <w:r w:rsidR="00CC787C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HAMBLI</w:t>
            </w:r>
          </w:p>
          <w:p w:rsidR="005B288F" w:rsidRDefault="005B288F" w:rsidP="008158C8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  <w:p w:rsidR="005B288F" w:rsidRDefault="005B288F" w:rsidP="008158C8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  <w:p w:rsidR="005B288F" w:rsidRPr="00364EF0" w:rsidRDefault="005B288F" w:rsidP="008158C8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</w:tr>
      <w:tr w:rsidR="005B288F" w:rsidRPr="00364EF0" w:rsidTr="00533BD1">
        <w:trPr>
          <w:trHeight w:val="37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88F" w:rsidRDefault="005B288F"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Lun</w:t>
            </w:r>
            <w:r w:rsidRPr="001C139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 0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2</w:t>
            </w:r>
            <w:r w:rsidRPr="001C139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 Juin  2025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88F" w:rsidRPr="00364EF0" w:rsidRDefault="00CC787C" w:rsidP="005B50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11h00-12h30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88F" w:rsidRPr="00364EF0" w:rsidRDefault="005B288F" w:rsidP="007D10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Normes comptables internationales</w:t>
            </w:r>
          </w:p>
        </w:tc>
        <w:tc>
          <w:tcPr>
            <w:tcW w:w="210" w:type="dxa"/>
            <w:vMerge w:val="restart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5B288F" w:rsidRPr="00364EF0" w:rsidRDefault="005B288F" w:rsidP="007D103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64EF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 </w:t>
            </w:r>
          </w:p>
          <w:p w:rsidR="005B288F" w:rsidRPr="00364EF0" w:rsidRDefault="005B288F" w:rsidP="007D103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64EF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536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288F" w:rsidRPr="00364EF0" w:rsidRDefault="005B288F" w:rsidP="007D103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</w:tr>
      <w:tr w:rsidR="005B288F" w:rsidRPr="00364EF0" w:rsidTr="00533BD1">
        <w:trPr>
          <w:trHeight w:val="37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88F" w:rsidRDefault="005B288F"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Mar</w:t>
            </w:r>
            <w:r w:rsidRPr="001C139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 0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3</w:t>
            </w:r>
            <w:r w:rsidRPr="001C139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 Juin  2025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88F" w:rsidRPr="00364EF0" w:rsidRDefault="00CC787C" w:rsidP="005B50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11h00-12h30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88F" w:rsidRPr="00364EF0" w:rsidRDefault="005B288F" w:rsidP="00C84F2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Ethique des affaires</w:t>
            </w:r>
          </w:p>
        </w:tc>
        <w:tc>
          <w:tcPr>
            <w:tcW w:w="210" w:type="dxa"/>
            <w:vMerge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B288F" w:rsidRPr="00364EF0" w:rsidRDefault="005B288F" w:rsidP="007D103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536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288F" w:rsidRPr="00364EF0" w:rsidRDefault="005B288F" w:rsidP="007D103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</w:tr>
      <w:tr w:rsidR="005B288F" w:rsidRPr="00364EF0" w:rsidTr="00533BD1">
        <w:trPr>
          <w:trHeight w:val="37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88F" w:rsidRDefault="005B288F"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Mer</w:t>
            </w:r>
            <w:r w:rsidRPr="001C139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0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4  </w:t>
            </w:r>
            <w:r w:rsidRPr="001C139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Juin  2025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88F" w:rsidRPr="00364EF0" w:rsidRDefault="00CC787C" w:rsidP="005B50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11h00-12h30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88F" w:rsidRPr="00364EF0" w:rsidRDefault="005B288F" w:rsidP="007D10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Finance d’entreprise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B288F" w:rsidRPr="00364EF0" w:rsidRDefault="005B288F" w:rsidP="007D103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536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288F" w:rsidRPr="00364EF0" w:rsidRDefault="005B288F" w:rsidP="007D103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</w:tr>
      <w:tr w:rsidR="005B288F" w:rsidRPr="00364EF0" w:rsidTr="00533BD1">
        <w:trPr>
          <w:trHeight w:val="37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88F" w:rsidRDefault="00CE718B" w:rsidP="00CE718B"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Mar</w:t>
            </w:r>
            <w:r w:rsidR="005B288F" w:rsidRPr="001C139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10</w:t>
            </w:r>
            <w:r w:rsidR="005B288F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 </w:t>
            </w:r>
            <w:r w:rsidR="005B288F" w:rsidRPr="001C139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Juin  2025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88F" w:rsidRPr="00364EF0" w:rsidRDefault="00CC787C" w:rsidP="005B50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11h00-12h30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88F" w:rsidRPr="00364EF0" w:rsidRDefault="005B288F" w:rsidP="0028088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Recherche opérationnelle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B288F" w:rsidRPr="00364EF0" w:rsidRDefault="005B288F" w:rsidP="007D103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536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288F" w:rsidRPr="00364EF0" w:rsidRDefault="005B288F" w:rsidP="007D103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</w:tr>
      <w:tr w:rsidR="005B288F" w:rsidRPr="00364EF0" w:rsidTr="00533BD1">
        <w:trPr>
          <w:trHeight w:val="37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88F" w:rsidRDefault="005B288F"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Mer</w:t>
            </w:r>
            <w:r w:rsidRPr="001C139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1</w:t>
            </w:r>
            <w:r w:rsidRPr="001C139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1  Juin  2025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88F" w:rsidRPr="00364EF0" w:rsidRDefault="00CC787C" w:rsidP="005B50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11h00-12h30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88F" w:rsidRPr="00364EF0" w:rsidRDefault="005B288F" w:rsidP="00C44E4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64EF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Macroéconomie 0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2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B288F" w:rsidRPr="00364EF0" w:rsidRDefault="005B288F" w:rsidP="007D103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536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288F" w:rsidRPr="00364EF0" w:rsidRDefault="005B288F" w:rsidP="007D103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</w:tr>
      <w:tr w:rsidR="005B288F" w:rsidRPr="00364EF0" w:rsidTr="00533BD1">
        <w:trPr>
          <w:trHeight w:val="37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88F" w:rsidRDefault="005B288F"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Jeu</w:t>
            </w:r>
            <w:r w:rsidRPr="001C139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12</w:t>
            </w:r>
            <w:r w:rsidRPr="001C139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 Juin  2025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88F" w:rsidRPr="00364EF0" w:rsidRDefault="00CC787C" w:rsidP="005B50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11h00-12h30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88F" w:rsidRPr="00364EF0" w:rsidRDefault="005B288F" w:rsidP="007D10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Gestion d’entreprise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B288F" w:rsidRPr="00364EF0" w:rsidRDefault="005B288F" w:rsidP="007D103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64EF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536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288F" w:rsidRPr="00364EF0" w:rsidRDefault="005B288F" w:rsidP="007D103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</w:tr>
    </w:tbl>
    <w:p w:rsidR="00083E1D" w:rsidRDefault="00083E1D" w:rsidP="007D1033">
      <w:pPr>
        <w:rPr>
          <w:rFonts w:asciiTheme="majorBidi" w:hAnsiTheme="majorBidi" w:cstheme="majorBidi"/>
          <w:sz w:val="28"/>
          <w:szCs w:val="28"/>
        </w:rPr>
      </w:pPr>
      <w:bookmarkStart w:id="0" w:name="_GoBack"/>
      <w:bookmarkEnd w:id="0"/>
    </w:p>
    <w:p w:rsidR="005B288F" w:rsidRDefault="005B288F" w:rsidP="007D1033">
      <w:pPr>
        <w:rPr>
          <w:rFonts w:asciiTheme="majorBidi" w:hAnsiTheme="majorBidi" w:cstheme="majorBidi"/>
          <w:sz w:val="28"/>
          <w:szCs w:val="28"/>
        </w:rPr>
      </w:pPr>
    </w:p>
    <w:p w:rsidR="005B288F" w:rsidRDefault="005B288F" w:rsidP="007D1033">
      <w:pPr>
        <w:rPr>
          <w:rFonts w:asciiTheme="majorBidi" w:hAnsiTheme="majorBidi" w:cstheme="majorBidi"/>
          <w:sz w:val="28"/>
          <w:szCs w:val="28"/>
        </w:rPr>
      </w:pPr>
    </w:p>
    <w:p w:rsidR="005B288F" w:rsidRDefault="005B288F" w:rsidP="007D1033">
      <w:pPr>
        <w:rPr>
          <w:rFonts w:asciiTheme="majorBidi" w:hAnsiTheme="majorBidi" w:cstheme="majorBidi"/>
          <w:sz w:val="28"/>
          <w:szCs w:val="28"/>
        </w:rPr>
      </w:pPr>
    </w:p>
    <w:tbl>
      <w:tblPr>
        <w:tblW w:w="1509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701"/>
        <w:gridCol w:w="1984"/>
        <w:gridCol w:w="3828"/>
        <w:gridCol w:w="210"/>
        <w:gridCol w:w="5368"/>
      </w:tblGrid>
      <w:tr w:rsidR="005B288F" w:rsidRPr="007D1033" w:rsidTr="005B288F">
        <w:trPr>
          <w:trHeight w:val="375"/>
        </w:trPr>
        <w:tc>
          <w:tcPr>
            <w:tcW w:w="150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88F" w:rsidRPr="00E04DDA" w:rsidRDefault="005B288F" w:rsidP="005B50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/>
                <w:sz w:val="28"/>
                <w:szCs w:val="28"/>
                <w:lang w:eastAsia="fr-FR"/>
              </w:rPr>
              <w:lastRenderedPageBreak/>
              <w:drawing>
                <wp:anchor distT="36576" distB="36576" distL="36576" distR="36576" simplePos="0" relativeHeight="251663360" behindDoc="0" locked="0" layoutInCell="1" allowOverlap="1">
                  <wp:simplePos x="0" y="0"/>
                  <wp:positionH relativeFrom="column">
                    <wp:posOffset>-448945</wp:posOffset>
                  </wp:positionH>
                  <wp:positionV relativeFrom="paragraph">
                    <wp:posOffset>-294640</wp:posOffset>
                  </wp:positionV>
                  <wp:extent cx="2095500" cy="914400"/>
                  <wp:effectExtent l="19050" t="0" r="0" b="0"/>
                  <wp:wrapNone/>
                  <wp:docPr id="1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ajorBidi" w:eastAsia="Times New Roman" w:hAnsiTheme="majorBidi" w:cstheme="majorBidi"/>
                <w:noProof/>
                <w:color w:val="000000"/>
                <w:sz w:val="28"/>
                <w:szCs w:val="28"/>
                <w:lang w:eastAsia="fr-FR"/>
              </w:rPr>
              <w:drawing>
                <wp:anchor distT="36576" distB="36576" distL="36576" distR="36576" simplePos="0" relativeHeight="251662336" behindDoc="0" locked="0" layoutInCell="1" allowOverlap="1">
                  <wp:simplePos x="0" y="0"/>
                  <wp:positionH relativeFrom="column">
                    <wp:posOffset>7571105</wp:posOffset>
                  </wp:positionH>
                  <wp:positionV relativeFrom="paragraph">
                    <wp:posOffset>-294640</wp:posOffset>
                  </wp:positionV>
                  <wp:extent cx="2095500" cy="914400"/>
                  <wp:effectExtent l="19050" t="0" r="0" b="0"/>
                  <wp:wrapNone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Faculté des sciences économiques, commerciales et des sciences de gestion</w:t>
            </w:r>
          </w:p>
        </w:tc>
      </w:tr>
      <w:tr w:rsidR="005B288F" w:rsidRPr="007D1033" w:rsidTr="005B288F">
        <w:trPr>
          <w:trHeight w:val="375"/>
        </w:trPr>
        <w:tc>
          <w:tcPr>
            <w:tcW w:w="150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88F" w:rsidRDefault="005B288F" w:rsidP="005B50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Département des sciences Financières et Comptabilité</w:t>
            </w:r>
          </w:p>
          <w:p w:rsidR="005B288F" w:rsidRDefault="005B288F" w:rsidP="005B50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Année universitaire 202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4</w:t>
            </w: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/202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5</w:t>
            </w:r>
          </w:p>
          <w:p w:rsidR="005B288F" w:rsidRPr="00E04DDA" w:rsidRDefault="005B288F" w:rsidP="005B50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5B288F" w:rsidRPr="007D1033" w:rsidTr="005B288F">
        <w:trPr>
          <w:trHeight w:val="390"/>
        </w:trPr>
        <w:tc>
          <w:tcPr>
            <w:tcW w:w="15091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288F" w:rsidRPr="008A52A3" w:rsidRDefault="005B288F" w:rsidP="005B2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8A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PLANNING DES EXAMENS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DE RATTRAPAGE </w:t>
            </w:r>
            <w:r w:rsidRPr="008A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DU SEMESTRE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03</w:t>
            </w:r>
          </w:p>
          <w:p w:rsidR="005B288F" w:rsidRPr="007D1033" w:rsidRDefault="005B288F" w:rsidP="005B5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DEUXIEME ANNEE SCIENCES FINANCIERES</w:t>
            </w:r>
          </w:p>
        </w:tc>
      </w:tr>
      <w:tr w:rsidR="005B288F" w:rsidRPr="00364EF0" w:rsidTr="005B288F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88F" w:rsidRPr="00364EF0" w:rsidRDefault="005B288F" w:rsidP="005B50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64EF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Jour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88F" w:rsidRPr="00364EF0" w:rsidRDefault="005B288F" w:rsidP="005B50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64EF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Horaire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88F" w:rsidRPr="00364EF0" w:rsidRDefault="005B288F" w:rsidP="005B50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64EF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Matière</w:t>
            </w:r>
          </w:p>
        </w:tc>
        <w:tc>
          <w:tcPr>
            <w:tcW w:w="5578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B288F" w:rsidRPr="00364EF0" w:rsidRDefault="005B288F" w:rsidP="005B50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64EF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Lieux </w:t>
            </w:r>
          </w:p>
        </w:tc>
      </w:tr>
      <w:tr w:rsidR="00CC787C" w:rsidRPr="00364EF0" w:rsidTr="005B288F">
        <w:trPr>
          <w:trHeight w:val="37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7C" w:rsidRPr="00364EF0" w:rsidRDefault="00CC787C" w:rsidP="005B288F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Dim </w:t>
            </w:r>
            <w:r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15 </w:t>
            </w:r>
            <w:r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Juin </w:t>
            </w:r>
            <w:r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202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7C" w:rsidRPr="00364EF0" w:rsidRDefault="00CC787C" w:rsidP="005B50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11h00-12h30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87C" w:rsidRPr="00364EF0" w:rsidRDefault="00CC787C" w:rsidP="005B50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64EF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Finance publique </w:t>
            </w:r>
          </w:p>
        </w:tc>
        <w:tc>
          <w:tcPr>
            <w:tcW w:w="210" w:type="dxa"/>
            <w:tcBorders>
              <w:top w:val="single" w:sz="8" w:space="0" w:color="auto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C787C" w:rsidRPr="00364EF0" w:rsidRDefault="00CC787C" w:rsidP="005B509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64EF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5368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787C" w:rsidRDefault="00CC787C" w:rsidP="005B5099">
            <w:pPr>
              <w:spacing w:after="0" w:line="36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  <w:p w:rsidR="00450695" w:rsidRDefault="00450695" w:rsidP="00450695">
            <w:pPr>
              <w:spacing w:after="0" w:line="36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G01, G02, G03 et G04 : Amphi BELHOUAS</w:t>
            </w:r>
          </w:p>
          <w:p w:rsidR="00450695" w:rsidRDefault="00450695" w:rsidP="00450695">
            <w:pPr>
              <w:spacing w:after="0" w:line="36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G05 et G06 : Amphi HAMBLI</w:t>
            </w:r>
          </w:p>
          <w:p w:rsidR="00CC787C" w:rsidRDefault="00CC787C" w:rsidP="005B5099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  <w:p w:rsidR="00CC787C" w:rsidRDefault="00CC787C" w:rsidP="005B5099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  <w:p w:rsidR="00CC787C" w:rsidRPr="00364EF0" w:rsidRDefault="00CC787C" w:rsidP="005B5099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</w:tr>
      <w:tr w:rsidR="00CC787C" w:rsidRPr="00364EF0" w:rsidTr="005B288F">
        <w:trPr>
          <w:trHeight w:val="3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787C" w:rsidRDefault="00CC787C" w:rsidP="005B288F"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Lun</w:t>
            </w:r>
            <w:r w:rsidRPr="001C139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16</w:t>
            </w:r>
            <w:r w:rsidRPr="001C139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 Juin  2025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7C" w:rsidRPr="00364EF0" w:rsidRDefault="00CC787C" w:rsidP="005B50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11h00-12h30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87C" w:rsidRPr="00364EF0" w:rsidRDefault="00CC787C" w:rsidP="005B50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64EF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Statistique 03</w:t>
            </w:r>
          </w:p>
        </w:tc>
        <w:tc>
          <w:tcPr>
            <w:tcW w:w="210" w:type="dxa"/>
            <w:vMerge w:val="restart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CC787C" w:rsidRPr="00364EF0" w:rsidRDefault="00CC787C" w:rsidP="005B509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64EF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 </w:t>
            </w:r>
          </w:p>
          <w:p w:rsidR="00CC787C" w:rsidRPr="00364EF0" w:rsidRDefault="00CC787C" w:rsidP="005B509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64EF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536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787C" w:rsidRPr="00364EF0" w:rsidRDefault="00CC787C" w:rsidP="005B509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</w:tr>
      <w:tr w:rsidR="00CC787C" w:rsidRPr="00364EF0" w:rsidTr="005B288F">
        <w:trPr>
          <w:trHeight w:val="3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787C" w:rsidRDefault="00CC787C" w:rsidP="005B288F"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Mar</w:t>
            </w:r>
            <w:r w:rsidRPr="001C139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17</w:t>
            </w:r>
            <w:r w:rsidRPr="001C139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 Juin  2025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7C" w:rsidRPr="00364EF0" w:rsidRDefault="00CC787C" w:rsidP="005B50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11h00-12h30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87C" w:rsidRPr="00364EF0" w:rsidRDefault="00CC787C" w:rsidP="005B50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64EF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Comptabilité de gestion </w:t>
            </w:r>
          </w:p>
        </w:tc>
        <w:tc>
          <w:tcPr>
            <w:tcW w:w="210" w:type="dxa"/>
            <w:vMerge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C787C" w:rsidRPr="00364EF0" w:rsidRDefault="00CC787C" w:rsidP="005B509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536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787C" w:rsidRPr="00364EF0" w:rsidRDefault="00CC787C" w:rsidP="005B509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</w:tr>
      <w:tr w:rsidR="00CC787C" w:rsidRPr="00364EF0" w:rsidTr="005B288F">
        <w:trPr>
          <w:trHeight w:val="3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787C" w:rsidRDefault="00CC787C" w:rsidP="005B288F"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Mer</w:t>
            </w:r>
            <w:r w:rsidRPr="001C139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18  </w:t>
            </w:r>
            <w:r w:rsidRPr="001C139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Juin  2025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7C" w:rsidRPr="00364EF0" w:rsidRDefault="00CC787C" w:rsidP="005B50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11h00-12h30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87C" w:rsidRPr="00364EF0" w:rsidRDefault="00CC787C" w:rsidP="005B50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64EF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Méthodologie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C787C" w:rsidRPr="00364EF0" w:rsidRDefault="00CC787C" w:rsidP="005B509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536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787C" w:rsidRPr="00364EF0" w:rsidRDefault="00CC787C" w:rsidP="005B509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</w:tr>
      <w:tr w:rsidR="00CC787C" w:rsidRPr="00364EF0" w:rsidTr="005B288F">
        <w:trPr>
          <w:trHeight w:val="3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787C" w:rsidRDefault="00CC787C" w:rsidP="005B288F"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Jeu</w:t>
            </w:r>
            <w:r w:rsidRPr="001C139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19  </w:t>
            </w:r>
            <w:r w:rsidRPr="001C139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Juin  2025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7C" w:rsidRPr="00364EF0" w:rsidRDefault="00CC787C" w:rsidP="005B50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11h00-12h30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87C" w:rsidRPr="00364EF0" w:rsidRDefault="00CC787C" w:rsidP="005B50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64EF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Management 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C787C" w:rsidRPr="00364EF0" w:rsidRDefault="00CC787C" w:rsidP="005B509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536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787C" w:rsidRPr="00364EF0" w:rsidRDefault="00CC787C" w:rsidP="005B509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</w:tr>
      <w:tr w:rsidR="00CC787C" w:rsidRPr="00364EF0" w:rsidTr="005B288F">
        <w:trPr>
          <w:trHeight w:val="3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787C" w:rsidRDefault="00CC787C" w:rsidP="005B288F"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Dim</w:t>
            </w:r>
            <w:r w:rsidRPr="001C139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22</w:t>
            </w:r>
            <w:r w:rsidRPr="001C139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 Juin  2025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7C" w:rsidRPr="00364EF0" w:rsidRDefault="00CC787C" w:rsidP="005B50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11h00-12h30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87C" w:rsidRPr="00364EF0" w:rsidRDefault="00CC787C" w:rsidP="005B50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64EF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Maths financières 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C787C" w:rsidRPr="00364EF0" w:rsidRDefault="00CC787C" w:rsidP="005B509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536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787C" w:rsidRPr="00364EF0" w:rsidRDefault="00CC787C" w:rsidP="005B509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</w:tr>
      <w:tr w:rsidR="00CC787C" w:rsidRPr="00364EF0" w:rsidTr="005B288F">
        <w:trPr>
          <w:trHeight w:val="3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787C" w:rsidRDefault="00CC787C" w:rsidP="005B288F"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Lun</w:t>
            </w:r>
            <w:r w:rsidRPr="001C139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23</w:t>
            </w:r>
            <w:r w:rsidRPr="001C139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 Juin  2025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7C" w:rsidRPr="00364EF0" w:rsidRDefault="00CC787C" w:rsidP="005B50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11h00-12h30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87C" w:rsidRPr="00364EF0" w:rsidRDefault="00CC787C" w:rsidP="005B50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64EF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Macroéconomie 01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C787C" w:rsidRPr="00364EF0" w:rsidRDefault="00CC787C" w:rsidP="005B509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64EF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536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787C" w:rsidRPr="00364EF0" w:rsidRDefault="00CC787C" w:rsidP="005B509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</w:tr>
      <w:tr w:rsidR="00CC787C" w:rsidRPr="00364EF0" w:rsidTr="005B288F">
        <w:trPr>
          <w:trHeight w:val="3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7C" w:rsidRPr="00364EF0" w:rsidRDefault="00CC787C" w:rsidP="005B288F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Mar </w:t>
            </w:r>
            <w:r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24 </w:t>
            </w:r>
            <w:r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Juin </w:t>
            </w:r>
            <w:r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202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7C" w:rsidRPr="00364EF0" w:rsidRDefault="00CC787C" w:rsidP="005B50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11h00-12h30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87C" w:rsidRPr="00364EF0" w:rsidRDefault="00CC787C" w:rsidP="005B50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64EF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Economie monétaire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7C" w:rsidRPr="00364EF0" w:rsidRDefault="00CC787C" w:rsidP="005B509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64EF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536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787C" w:rsidRPr="00364EF0" w:rsidRDefault="00CC787C" w:rsidP="005B509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</w:tr>
    </w:tbl>
    <w:p w:rsidR="005B288F" w:rsidRDefault="005B288F" w:rsidP="005B288F">
      <w:pPr>
        <w:rPr>
          <w:rFonts w:asciiTheme="majorBidi" w:hAnsiTheme="majorBidi" w:cstheme="majorBidi"/>
          <w:sz w:val="28"/>
          <w:szCs w:val="28"/>
        </w:rPr>
      </w:pPr>
    </w:p>
    <w:p w:rsidR="005B288F" w:rsidRDefault="005B288F" w:rsidP="007D1033">
      <w:pPr>
        <w:rPr>
          <w:rFonts w:asciiTheme="majorBidi" w:hAnsiTheme="majorBidi" w:cstheme="majorBidi"/>
          <w:sz w:val="28"/>
          <w:szCs w:val="28"/>
        </w:rPr>
      </w:pPr>
    </w:p>
    <w:p w:rsidR="00364EF0" w:rsidRPr="00364EF0" w:rsidRDefault="00364EF0" w:rsidP="00364EF0">
      <w:pPr>
        <w:rPr>
          <w:rFonts w:asciiTheme="majorBidi" w:hAnsiTheme="majorBidi" w:cstheme="majorBidi"/>
          <w:sz w:val="28"/>
          <w:szCs w:val="28"/>
        </w:rPr>
      </w:pPr>
    </w:p>
    <w:p w:rsidR="00364EF0" w:rsidRPr="00364EF0" w:rsidRDefault="00364EF0" w:rsidP="007D1033">
      <w:pPr>
        <w:rPr>
          <w:rFonts w:asciiTheme="majorBidi" w:hAnsiTheme="majorBidi" w:cstheme="majorBidi"/>
          <w:sz w:val="28"/>
          <w:szCs w:val="28"/>
        </w:rPr>
      </w:pPr>
    </w:p>
    <w:sectPr w:rsidR="00364EF0" w:rsidRPr="00364EF0" w:rsidSect="007B5BF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B5BFC"/>
    <w:rsid w:val="0000522C"/>
    <w:rsid w:val="00065F86"/>
    <w:rsid w:val="00083E1D"/>
    <w:rsid w:val="0009327B"/>
    <w:rsid w:val="0011763E"/>
    <w:rsid w:val="0014059C"/>
    <w:rsid w:val="00141050"/>
    <w:rsid w:val="001452DB"/>
    <w:rsid w:val="001B5195"/>
    <w:rsid w:val="002259BA"/>
    <w:rsid w:val="002648EB"/>
    <w:rsid w:val="0028088E"/>
    <w:rsid w:val="00283123"/>
    <w:rsid w:val="003006AA"/>
    <w:rsid w:val="0033398F"/>
    <w:rsid w:val="00344B32"/>
    <w:rsid w:val="00364EF0"/>
    <w:rsid w:val="00395AB8"/>
    <w:rsid w:val="004355A1"/>
    <w:rsid w:val="00450695"/>
    <w:rsid w:val="00460316"/>
    <w:rsid w:val="00563ACD"/>
    <w:rsid w:val="005972C7"/>
    <w:rsid w:val="005B288F"/>
    <w:rsid w:val="005D65B7"/>
    <w:rsid w:val="00602FBC"/>
    <w:rsid w:val="00640897"/>
    <w:rsid w:val="006D37DF"/>
    <w:rsid w:val="006D456E"/>
    <w:rsid w:val="006E62B1"/>
    <w:rsid w:val="00736FAF"/>
    <w:rsid w:val="0074592F"/>
    <w:rsid w:val="007676CF"/>
    <w:rsid w:val="007B5BFC"/>
    <w:rsid w:val="007D1033"/>
    <w:rsid w:val="008158C8"/>
    <w:rsid w:val="00826AA9"/>
    <w:rsid w:val="00863A04"/>
    <w:rsid w:val="008D5DE5"/>
    <w:rsid w:val="00967A92"/>
    <w:rsid w:val="009E5A04"/>
    <w:rsid w:val="00A06068"/>
    <w:rsid w:val="00A63D61"/>
    <w:rsid w:val="00A643DA"/>
    <w:rsid w:val="00A71580"/>
    <w:rsid w:val="00A837DE"/>
    <w:rsid w:val="00B37901"/>
    <w:rsid w:val="00B40264"/>
    <w:rsid w:val="00BA27D6"/>
    <w:rsid w:val="00BC711B"/>
    <w:rsid w:val="00C44E41"/>
    <w:rsid w:val="00C84F21"/>
    <w:rsid w:val="00CB4D13"/>
    <w:rsid w:val="00CC787C"/>
    <w:rsid w:val="00CE718B"/>
    <w:rsid w:val="00CE74DA"/>
    <w:rsid w:val="00D875FE"/>
    <w:rsid w:val="00DA4D88"/>
    <w:rsid w:val="00DA5ABF"/>
    <w:rsid w:val="00E34710"/>
    <w:rsid w:val="00E82666"/>
    <w:rsid w:val="00EE1F84"/>
    <w:rsid w:val="00F469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E1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3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E919B-BC1D-4C6C-8BDC-F297B288D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1301</TotalTime>
  <Pages>3</Pages>
  <Words>234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Yazid</dc:creator>
  <cp:lastModifiedBy>DEP SF</cp:lastModifiedBy>
  <cp:revision>16</cp:revision>
  <cp:lastPrinted>2024-06-12T10:13:00Z</cp:lastPrinted>
  <dcterms:created xsi:type="dcterms:W3CDTF">2024-12-11T12:31:00Z</dcterms:created>
  <dcterms:modified xsi:type="dcterms:W3CDTF">2025-05-21T07:15:00Z</dcterms:modified>
</cp:coreProperties>
</file>