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2E42A" w14:textId="77777777"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14:paraId="31780AA2" w14:textId="77777777"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14:paraId="653CA77D" w14:textId="77777777"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14:paraId="62F260EB" w14:textId="77777777" w:rsidR="005664F6" w:rsidRP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14:paraId="077CF08A" w14:textId="77777777" w:rsidR="005664F6" w:rsidRDefault="005664F6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2D682858" w14:textId="77777777" w:rsidR="00BD5078" w:rsidRPr="005664F6" w:rsidRDefault="00BD5078" w:rsidP="005664F6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19D31542" w14:textId="34EE77DB" w:rsidR="0062390D" w:rsidRDefault="0062390D" w:rsidP="00BD5078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MARKETING</w:t>
      </w:r>
    </w:p>
    <w:p w14:paraId="51E34FD4" w14:textId="77777777" w:rsidR="0062390D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</w:p>
    <w:p w14:paraId="33639999" w14:textId="77777777" w:rsidR="00BD5078" w:rsidRPr="00BD5078" w:rsidRDefault="00BD5078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fr-FR"/>
        </w:rPr>
      </w:pPr>
    </w:p>
    <w:p w14:paraId="187A6377" w14:textId="77777777" w:rsidR="005664F6" w:rsidRDefault="0062390D" w:rsidP="0062390D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 w:rsidR="00D568AE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 xml:space="preserve">de rattrapage </w:t>
      </w:r>
      <w:r w:rsidRPr="00AE5037">
        <w:rPr>
          <w:rFonts w:asciiTheme="majorBidi" w:eastAsia="Times New Roman" w:hAnsiTheme="majorBidi" w:cstheme="majorBidi"/>
          <w:color w:val="000000"/>
          <w:sz w:val="36"/>
          <w:szCs w:val="36"/>
          <w:lang w:eastAsia="fr-FR"/>
        </w:rPr>
        <w:t>du semestre 1</w:t>
      </w:r>
    </w:p>
    <w:p w14:paraId="2A4691D7" w14:textId="77777777" w:rsidR="005664F6" w:rsidRDefault="005664F6" w:rsidP="005664F6">
      <w:pPr>
        <w:spacing w:after="0"/>
        <w:contextualSpacing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 w:firstRow="1" w:lastRow="0" w:firstColumn="1" w:lastColumn="0" w:noHBand="0" w:noVBand="1"/>
      </w:tblPr>
      <w:tblGrid>
        <w:gridCol w:w="2835"/>
        <w:gridCol w:w="2268"/>
        <w:gridCol w:w="5669"/>
        <w:gridCol w:w="3402"/>
      </w:tblGrid>
      <w:tr w:rsidR="005664F6" w:rsidRPr="005664F6" w14:paraId="6760C4D1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7055B520" w14:textId="77777777"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14:paraId="23128C88" w14:textId="77777777"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14:paraId="19A5F348" w14:textId="77777777"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14:paraId="0E72DBA3" w14:textId="77777777" w:rsidR="005664F6" w:rsidRPr="005664F6" w:rsidRDefault="005664F6" w:rsidP="00383B31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BD5078" w:rsidRPr="005664F6" w14:paraId="0DA75E68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0BDAB23E" w14:textId="77777777" w:rsidR="00BD5078" w:rsidRDefault="00BD5078" w:rsidP="00BD507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18/06/2025</w:t>
            </w:r>
          </w:p>
        </w:tc>
        <w:tc>
          <w:tcPr>
            <w:tcW w:w="2268" w:type="dxa"/>
            <w:vAlign w:val="center"/>
          </w:tcPr>
          <w:p w14:paraId="5FF4BDBA" w14:textId="77777777" w:rsidR="00BD5078" w:rsidRDefault="00BD5078" w:rsidP="00BD5078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14:paraId="4B1F742B" w14:textId="062311F4" w:rsidR="00BD5078" w:rsidRPr="00401074" w:rsidRDefault="00BD5078" w:rsidP="00BD5078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Innovation et </w:t>
            </w:r>
            <w:proofErr w:type="spellStart"/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dével</w:t>
            </w:r>
            <w:proofErr w:type="spellEnd"/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.</w:t>
            </w: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</w:t>
            </w:r>
            <w:proofErr w:type="gramStart"/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de</w:t>
            </w:r>
            <w:proofErr w:type="gramEnd"/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nouveau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 </w:t>
            </w: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 xml:space="preserve">produit </w:t>
            </w:r>
          </w:p>
        </w:tc>
        <w:tc>
          <w:tcPr>
            <w:tcW w:w="3402" w:type="dxa"/>
            <w:vMerge w:val="restart"/>
            <w:vAlign w:val="center"/>
          </w:tcPr>
          <w:p w14:paraId="10B8692B" w14:textId="020EEC63" w:rsidR="00BD5078" w:rsidRPr="005664F6" w:rsidRDefault="00BD5078" w:rsidP="00BD5078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5078">
              <w:rPr>
                <w:rFonts w:asciiTheme="majorBidi" w:hAnsiTheme="majorBidi" w:cstheme="majorBidi"/>
                <w:sz w:val="32"/>
                <w:szCs w:val="32"/>
              </w:rPr>
              <w:t>Salle 13</w:t>
            </w:r>
          </w:p>
        </w:tc>
      </w:tr>
      <w:tr w:rsidR="00BD5078" w:rsidRPr="005664F6" w14:paraId="35E4BDCC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68DD6FB4" w14:textId="77777777" w:rsidR="00BD5078" w:rsidRDefault="00BD5078" w:rsidP="00BD507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Jeu 19/06/2025</w:t>
            </w:r>
          </w:p>
        </w:tc>
        <w:tc>
          <w:tcPr>
            <w:tcW w:w="2268" w:type="dxa"/>
            <w:vAlign w:val="center"/>
          </w:tcPr>
          <w:p w14:paraId="121347E0" w14:textId="77777777" w:rsidR="00BD5078" w:rsidRDefault="00BD5078" w:rsidP="00BD5078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14:paraId="08B91D0B" w14:textId="0A747C0F" w:rsidR="00BD5078" w:rsidRPr="00401074" w:rsidRDefault="00BD5078" w:rsidP="00BD5078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Analyse stratégique et concurrentiel</w:t>
            </w:r>
            <w:r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le</w:t>
            </w: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Merge/>
            <w:vAlign w:val="center"/>
          </w:tcPr>
          <w:p w14:paraId="409BD91B" w14:textId="77777777" w:rsidR="00BD5078" w:rsidRPr="005664F6" w:rsidRDefault="00BD5078" w:rsidP="00BD5078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D5078" w:rsidRPr="005664F6" w14:paraId="1EC9A2C2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2351FE8C" w14:textId="77777777" w:rsidR="00BD5078" w:rsidRDefault="00BD5078" w:rsidP="00BD507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22/06/2025</w:t>
            </w:r>
          </w:p>
        </w:tc>
        <w:tc>
          <w:tcPr>
            <w:tcW w:w="2268" w:type="dxa"/>
            <w:vAlign w:val="center"/>
          </w:tcPr>
          <w:p w14:paraId="1B9F069F" w14:textId="77777777" w:rsidR="00BD5078" w:rsidRDefault="00BD5078" w:rsidP="00BD5078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14:paraId="3ECDB95C" w14:textId="31C80AB1" w:rsidR="00BD5078" w:rsidRPr="00401074" w:rsidRDefault="00BD5078" w:rsidP="00BD5078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Management de la force de vente</w:t>
            </w:r>
          </w:p>
        </w:tc>
        <w:tc>
          <w:tcPr>
            <w:tcW w:w="3402" w:type="dxa"/>
            <w:vMerge/>
            <w:vAlign w:val="center"/>
          </w:tcPr>
          <w:p w14:paraId="754CCFB7" w14:textId="77777777" w:rsidR="00BD5078" w:rsidRPr="005664F6" w:rsidRDefault="00BD5078" w:rsidP="00BD5078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D5078" w:rsidRPr="005664F6" w14:paraId="7F9C052D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3875A8F2" w14:textId="77777777" w:rsidR="00BD5078" w:rsidRDefault="00BD5078" w:rsidP="00BD507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23/06/2025</w:t>
            </w:r>
          </w:p>
        </w:tc>
        <w:tc>
          <w:tcPr>
            <w:tcW w:w="2268" w:type="dxa"/>
            <w:vAlign w:val="center"/>
          </w:tcPr>
          <w:p w14:paraId="14DF15CC" w14:textId="77777777" w:rsidR="00BD5078" w:rsidRDefault="00BD5078" w:rsidP="00BD5078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14:paraId="4D53EA55" w14:textId="624EE777" w:rsidR="00BD5078" w:rsidRPr="00401074" w:rsidRDefault="00BD5078" w:rsidP="00BD5078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Application marketing digital</w:t>
            </w:r>
          </w:p>
        </w:tc>
        <w:tc>
          <w:tcPr>
            <w:tcW w:w="3402" w:type="dxa"/>
            <w:vMerge/>
            <w:vAlign w:val="center"/>
          </w:tcPr>
          <w:p w14:paraId="275193B3" w14:textId="77777777" w:rsidR="00BD5078" w:rsidRPr="005664F6" w:rsidRDefault="00BD5078" w:rsidP="00BD5078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D5078" w:rsidRPr="005664F6" w14:paraId="16A88804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1F7F96AC" w14:textId="77777777" w:rsidR="00BD5078" w:rsidRDefault="00BD5078" w:rsidP="00BD507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24/06/2025</w:t>
            </w:r>
          </w:p>
        </w:tc>
        <w:tc>
          <w:tcPr>
            <w:tcW w:w="2268" w:type="dxa"/>
            <w:vAlign w:val="center"/>
          </w:tcPr>
          <w:p w14:paraId="7CC3F9C1" w14:textId="77777777" w:rsidR="00BD5078" w:rsidRDefault="00BD5078" w:rsidP="00BD5078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14:paraId="055166F0" w14:textId="08129ECB" w:rsidR="00BD5078" w:rsidRPr="00401074" w:rsidRDefault="00BD5078" w:rsidP="00BD5078">
            <w:pPr>
              <w:ind w:firstLine="113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</w:pPr>
            <w:r w:rsidRPr="00401074"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</w:rPr>
              <w:t>Éthique marketing</w:t>
            </w:r>
          </w:p>
        </w:tc>
        <w:tc>
          <w:tcPr>
            <w:tcW w:w="3402" w:type="dxa"/>
            <w:vMerge/>
            <w:vAlign w:val="center"/>
          </w:tcPr>
          <w:p w14:paraId="1EE6C88D" w14:textId="77777777" w:rsidR="00BD5078" w:rsidRPr="005664F6" w:rsidRDefault="00BD5078" w:rsidP="00BD5078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D5078" w:rsidRPr="005664F6" w14:paraId="7BE65197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5A76BD2B" w14:textId="42A0F81E" w:rsidR="00BD5078" w:rsidRDefault="00BD5078" w:rsidP="00BD507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Mer 25/06/2025</w:t>
            </w:r>
          </w:p>
        </w:tc>
        <w:tc>
          <w:tcPr>
            <w:tcW w:w="2268" w:type="dxa"/>
            <w:vAlign w:val="center"/>
          </w:tcPr>
          <w:p w14:paraId="184411E9" w14:textId="77777777" w:rsidR="00BD5078" w:rsidRDefault="00BD5078" w:rsidP="00BD5078">
            <w:pPr>
              <w:jc w:val="center"/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14:paraId="066FD1B8" w14:textId="4D628E10" w:rsidR="00BD5078" w:rsidRDefault="00BD5078" w:rsidP="00BD5078">
            <w:pPr>
              <w:ind w:firstLine="113"/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Communication et rédaction Adm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inistrative</w:t>
            </w:r>
          </w:p>
        </w:tc>
        <w:tc>
          <w:tcPr>
            <w:tcW w:w="3402" w:type="dxa"/>
            <w:vMerge/>
            <w:vAlign w:val="center"/>
          </w:tcPr>
          <w:p w14:paraId="0ACD2A8E" w14:textId="77777777" w:rsidR="00BD5078" w:rsidRPr="005664F6" w:rsidRDefault="00BD5078" w:rsidP="00BD5078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D5078" w:rsidRPr="005664F6" w14:paraId="3EFE1813" w14:textId="77777777" w:rsidTr="00C114DD">
        <w:trPr>
          <w:trHeight w:val="567"/>
          <w:jc w:val="center"/>
        </w:trPr>
        <w:tc>
          <w:tcPr>
            <w:tcW w:w="2835" w:type="dxa"/>
            <w:vAlign w:val="center"/>
          </w:tcPr>
          <w:p w14:paraId="680D4076" w14:textId="42AC9084" w:rsidR="00BD5078" w:rsidRDefault="00BD5078" w:rsidP="00BD5078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Jeu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26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/06/2025</w:t>
            </w:r>
          </w:p>
        </w:tc>
        <w:tc>
          <w:tcPr>
            <w:tcW w:w="2268" w:type="dxa"/>
            <w:vAlign w:val="center"/>
          </w:tcPr>
          <w:p w14:paraId="5F6ED1EC" w14:textId="0CEDCDE7" w:rsidR="00BD5078" w:rsidRPr="008A6499" w:rsidRDefault="00BD5078" w:rsidP="00BD507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8A649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 – 12h30</w:t>
            </w:r>
          </w:p>
        </w:tc>
        <w:tc>
          <w:tcPr>
            <w:tcW w:w="5669" w:type="dxa"/>
            <w:vAlign w:val="center"/>
          </w:tcPr>
          <w:p w14:paraId="39782985" w14:textId="58F0DE1E" w:rsidR="00BD5078" w:rsidRPr="00C114DD" w:rsidRDefault="00BD5078" w:rsidP="00BD5078">
            <w:pPr>
              <w:ind w:firstLine="113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Méthodes quantitatives en marketing 1</w:t>
            </w:r>
          </w:p>
        </w:tc>
        <w:tc>
          <w:tcPr>
            <w:tcW w:w="3402" w:type="dxa"/>
            <w:vMerge/>
            <w:vAlign w:val="center"/>
          </w:tcPr>
          <w:p w14:paraId="51DDA48A" w14:textId="77777777" w:rsidR="00BD5078" w:rsidRPr="005664F6" w:rsidRDefault="00BD5078" w:rsidP="00BD5078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DD4FD0C" w14:textId="32203C74" w:rsidR="005664F6" w:rsidRPr="005664F6" w:rsidRDefault="005664F6" w:rsidP="00BD5078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</w:p>
    <w:sectPr w:rsidR="005664F6" w:rsidRPr="005664F6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AD91D" w14:textId="77777777" w:rsidR="00264091" w:rsidRDefault="00264091" w:rsidP="00E37AE8">
      <w:pPr>
        <w:spacing w:after="0" w:line="240" w:lineRule="auto"/>
      </w:pPr>
      <w:r>
        <w:separator/>
      </w:r>
    </w:p>
  </w:endnote>
  <w:endnote w:type="continuationSeparator" w:id="0">
    <w:p w14:paraId="01F9A8CA" w14:textId="77777777" w:rsidR="00264091" w:rsidRDefault="00264091" w:rsidP="00E3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D5193" w14:textId="77777777" w:rsidR="00264091" w:rsidRDefault="00264091" w:rsidP="00E37AE8">
      <w:pPr>
        <w:spacing w:after="0" w:line="240" w:lineRule="auto"/>
      </w:pPr>
      <w:r>
        <w:separator/>
      </w:r>
    </w:p>
  </w:footnote>
  <w:footnote w:type="continuationSeparator" w:id="0">
    <w:p w14:paraId="5C5C2CB5" w14:textId="77777777" w:rsidR="00264091" w:rsidRDefault="00264091" w:rsidP="00E37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7B2"/>
    <w:rsid w:val="00052027"/>
    <w:rsid w:val="000A6B9F"/>
    <w:rsid w:val="000D75C6"/>
    <w:rsid w:val="000F30B8"/>
    <w:rsid w:val="001906E4"/>
    <w:rsid w:val="001E615C"/>
    <w:rsid w:val="00214CA8"/>
    <w:rsid w:val="00216DF7"/>
    <w:rsid w:val="00245666"/>
    <w:rsid w:val="00264091"/>
    <w:rsid w:val="002B351F"/>
    <w:rsid w:val="002F4E22"/>
    <w:rsid w:val="00364FC6"/>
    <w:rsid w:val="00385A1F"/>
    <w:rsid w:val="003B046B"/>
    <w:rsid w:val="004138F2"/>
    <w:rsid w:val="00476666"/>
    <w:rsid w:val="004A42B8"/>
    <w:rsid w:val="004B0236"/>
    <w:rsid w:val="004B7DAD"/>
    <w:rsid w:val="00531F82"/>
    <w:rsid w:val="005622B2"/>
    <w:rsid w:val="005664F6"/>
    <w:rsid w:val="00572477"/>
    <w:rsid w:val="0058128B"/>
    <w:rsid w:val="00586701"/>
    <w:rsid w:val="005B04E1"/>
    <w:rsid w:val="005C157B"/>
    <w:rsid w:val="005C1824"/>
    <w:rsid w:val="005F4803"/>
    <w:rsid w:val="0062390D"/>
    <w:rsid w:val="00625B8E"/>
    <w:rsid w:val="00663978"/>
    <w:rsid w:val="00682DFC"/>
    <w:rsid w:val="006D22B9"/>
    <w:rsid w:val="006E1C5F"/>
    <w:rsid w:val="006E5E6F"/>
    <w:rsid w:val="00737F49"/>
    <w:rsid w:val="00760F2C"/>
    <w:rsid w:val="00782A85"/>
    <w:rsid w:val="007D21B8"/>
    <w:rsid w:val="007F40E0"/>
    <w:rsid w:val="008027B2"/>
    <w:rsid w:val="00804282"/>
    <w:rsid w:val="00856C17"/>
    <w:rsid w:val="008657FE"/>
    <w:rsid w:val="008C72BF"/>
    <w:rsid w:val="009024C1"/>
    <w:rsid w:val="0091458D"/>
    <w:rsid w:val="0096030E"/>
    <w:rsid w:val="009742C1"/>
    <w:rsid w:val="009B3539"/>
    <w:rsid w:val="009C601C"/>
    <w:rsid w:val="009E0BB4"/>
    <w:rsid w:val="009F2CA7"/>
    <w:rsid w:val="00A026C3"/>
    <w:rsid w:val="00A9181C"/>
    <w:rsid w:val="00B20B90"/>
    <w:rsid w:val="00B47900"/>
    <w:rsid w:val="00B56649"/>
    <w:rsid w:val="00BB54DA"/>
    <w:rsid w:val="00BD4538"/>
    <w:rsid w:val="00BD5078"/>
    <w:rsid w:val="00BE13EA"/>
    <w:rsid w:val="00C114DD"/>
    <w:rsid w:val="00CA3752"/>
    <w:rsid w:val="00D421BD"/>
    <w:rsid w:val="00D568AE"/>
    <w:rsid w:val="00D57BA3"/>
    <w:rsid w:val="00D66DEC"/>
    <w:rsid w:val="00D73F35"/>
    <w:rsid w:val="00DC0705"/>
    <w:rsid w:val="00DE29AC"/>
    <w:rsid w:val="00E37AE8"/>
    <w:rsid w:val="00E66282"/>
    <w:rsid w:val="00E973A0"/>
    <w:rsid w:val="00EA11A9"/>
    <w:rsid w:val="00EE5CE8"/>
    <w:rsid w:val="00F055D7"/>
    <w:rsid w:val="00F6398D"/>
    <w:rsid w:val="00F81120"/>
    <w:rsid w:val="00F93215"/>
    <w:rsid w:val="00FA51F6"/>
    <w:rsid w:val="00FC1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F2DF"/>
  <w15:docId w15:val="{41A884DA-1896-4D16-8976-2F838AAA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E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AE8"/>
  </w:style>
  <w:style w:type="paragraph" w:styleId="Pieddepage">
    <w:name w:val="footer"/>
    <w:basedOn w:val="Normal"/>
    <w:link w:val="PieddepageCar"/>
    <w:uiPriority w:val="99"/>
    <w:unhideWhenUsed/>
    <w:rsid w:val="00E3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AE8"/>
  </w:style>
  <w:style w:type="table" w:styleId="Grilledutableau">
    <w:name w:val="Table Grid"/>
    <w:basedOn w:val="TableauNormal"/>
    <w:uiPriority w:val="59"/>
    <w:rsid w:val="005664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4B34-1E13-46D1-9A46-BA3592C3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Badreddine Benbouzid</cp:lastModifiedBy>
  <cp:revision>28</cp:revision>
  <cp:lastPrinted>2024-12-22T16:33:00Z</cp:lastPrinted>
  <dcterms:created xsi:type="dcterms:W3CDTF">2023-12-11T21:51:00Z</dcterms:created>
  <dcterms:modified xsi:type="dcterms:W3CDTF">2025-06-15T20:46:00Z</dcterms:modified>
</cp:coreProperties>
</file>