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9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198"/>
      </w:tblGrid>
      <w:tr w:rsidR="00E26D85" w:rsidRPr="00E04DDA" w:rsidTr="00B1479B">
        <w:trPr>
          <w:trHeight w:val="375"/>
        </w:trPr>
        <w:tc>
          <w:tcPr>
            <w:tcW w:w="1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D85" w:rsidRPr="00E04DDA" w:rsidRDefault="00E26D85" w:rsidP="00B147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-450850</wp:posOffset>
                  </wp:positionH>
                  <wp:positionV relativeFrom="paragraph">
                    <wp:posOffset>-481965</wp:posOffset>
                  </wp:positionV>
                  <wp:extent cx="1651635" cy="1098550"/>
                  <wp:effectExtent l="19050" t="0" r="5715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635" cy="1098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7571105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Faculté des sciences économiques, commerciales et des sciences de gestion</w:t>
            </w:r>
          </w:p>
        </w:tc>
      </w:tr>
      <w:tr w:rsidR="00E26D85" w:rsidRPr="00E04DDA" w:rsidTr="00B1479B">
        <w:trPr>
          <w:trHeight w:val="375"/>
        </w:trPr>
        <w:tc>
          <w:tcPr>
            <w:tcW w:w="1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D85" w:rsidRDefault="00E26D85" w:rsidP="00B147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Département des sciences Financières et Comptabilité</w:t>
            </w:r>
          </w:p>
          <w:p w:rsidR="00E26D85" w:rsidRDefault="00E26D85" w:rsidP="00B147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6</w:t>
            </w:r>
          </w:p>
          <w:p w:rsidR="00E26D85" w:rsidRPr="00E04DDA" w:rsidRDefault="00E26D85" w:rsidP="00B147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</w:tbl>
    <w:p w:rsidR="00E26D85" w:rsidRPr="008A52A3" w:rsidRDefault="00E26D85" w:rsidP="00E26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A52A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PLANNING DES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CONSULTATIONS DES EMD DU SEMESTRE 01</w:t>
      </w:r>
    </w:p>
    <w:p w:rsidR="00E26D85" w:rsidRDefault="00E26D85" w:rsidP="00E26D8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PREMIERE ANNEE /  SECTION F02</w:t>
      </w:r>
    </w:p>
    <w:tbl>
      <w:tblPr>
        <w:tblStyle w:val="Ombrageclair"/>
        <w:tblW w:w="0" w:type="auto"/>
        <w:tblLook w:val="04A0"/>
      </w:tblPr>
      <w:tblGrid>
        <w:gridCol w:w="3536"/>
        <w:gridCol w:w="3536"/>
        <w:gridCol w:w="3536"/>
        <w:gridCol w:w="3536"/>
      </w:tblGrid>
      <w:tr w:rsidR="00E26D85" w:rsidRPr="003E1311" w:rsidTr="00B1479B">
        <w:trPr>
          <w:cnfStyle w:val="100000000000"/>
        </w:trPr>
        <w:tc>
          <w:tcPr>
            <w:cnfStyle w:val="001000000000"/>
            <w:tcW w:w="3536" w:type="dxa"/>
          </w:tcPr>
          <w:p w:rsidR="00E26D85" w:rsidRPr="003E1311" w:rsidRDefault="00E26D85" w:rsidP="00B1479B">
            <w:pPr>
              <w:spacing w:line="480" w:lineRule="auto"/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3E131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Jour</w:t>
            </w:r>
          </w:p>
        </w:tc>
        <w:tc>
          <w:tcPr>
            <w:tcW w:w="3536" w:type="dxa"/>
          </w:tcPr>
          <w:p w:rsidR="00E26D85" w:rsidRPr="003E1311" w:rsidRDefault="00E26D85" w:rsidP="00B1479B">
            <w:pPr>
              <w:spacing w:line="480" w:lineRule="auto"/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3E131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Heure</w:t>
            </w:r>
          </w:p>
        </w:tc>
        <w:tc>
          <w:tcPr>
            <w:tcW w:w="3536" w:type="dxa"/>
          </w:tcPr>
          <w:p w:rsidR="00E26D85" w:rsidRPr="003E1311" w:rsidRDefault="00E26D85" w:rsidP="00B1479B">
            <w:pPr>
              <w:spacing w:line="480" w:lineRule="auto"/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3E131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Matière</w:t>
            </w:r>
          </w:p>
        </w:tc>
        <w:tc>
          <w:tcPr>
            <w:tcW w:w="3536" w:type="dxa"/>
          </w:tcPr>
          <w:p w:rsidR="00E26D85" w:rsidRPr="003E1311" w:rsidRDefault="00E26D85" w:rsidP="00B1479B">
            <w:pPr>
              <w:spacing w:line="480" w:lineRule="auto"/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3E131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Lieux</w:t>
            </w:r>
          </w:p>
        </w:tc>
      </w:tr>
      <w:tr w:rsidR="00E26D85" w:rsidRPr="003E1311" w:rsidTr="00B1479B">
        <w:trPr>
          <w:cnfStyle w:val="000000100000"/>
        </w:trPr>
        <w:tc>
          <w:tcPr>
            <w:cnfStyle w:val="001000000000"/>
            <w:tcW w:w="3536" w:type="dxa"/>
          </w:tcPr>
          <w:p w:rsidR="00E26D85" w:rsidRPr="003E1311" w:rsidRDefault="00E26D85" w:rsidP="00B1479B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E131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01 Février 2026</w:t>
            </w:r>
          </w:p>
        </w:tc>
        <w:tc>
          <w:tcPr>
            <w:tcW w:w="3536" w:type="dxa"/>
          </w:tcPr>
          <w:p w:rsidR="00E26D85" w:rsidRPr="003E1311" w:rsidRDefault="00E26D85" w:rsidP="00B1479B">
            <w:pPr>
              <w:spacing w:line="480" w:lineRule="auto"/>
              <w:jc w:val="center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14H00-15H0</w:t>
            </w:r>
            <w:r w:rsidRPr="003E131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 w:rsidR="00E26D85" w:rsidRPr="00482046" w:rsidRDefault="00E26D85" w:rsidP="00E26D8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Mathématiques 1</w:t>
            </w:r>
          </w:p>
        </w:tc>
        <w:tc>
          <w:tcPr>
            <w:tcW w:w="3536" w:type="dxa"/>
          </w:tcPr>
          <w:p w:rsidR="00E26D85" w:rsidRDefault="00E26D85" w:rsidP="00B1479B">
            <w:pPr>
              <w:jc w:val="center"/>
              <w:cnfStyle w:val="000000100000"/>
            </w:pPr>
            <w:r w:rsidRPr="00E609DD">
              <w:rPr>
                <w:rFonts w:asciiTheme="majorBidi" w:hAnsiTheme="majorBidi" w:cstheme="majorBidi"/>
                <w:sz w:val="28"/>
                <w:szCs w:val="28"/>
              </w:rPr>
              <w:t>Amphi I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Pr="00E609DD">
              <w:rPr>
                <w:rFonts w:asciiTheme="majorBidi" w:hAnsiTheme="majorBidi" w:cstheme="majorBidi"/>
                <w:sz w:val="28"/>
                <w:szCs w:val="28"/>
              </w:rPr>
              <w:t xml:space="preserve"> SC</w:t>
            </w:r>
          </w:p>
        </w:tc>
      </w:tr>
      <w:tr w:rsidR="00E26D85" w:rsidRPr="003E1311" w:rsidTr="00B1479B">
        <w:tc>
          <w:tcPr>
            <w:cnfStyle w:val="001000000000"/>
            <w:tcW w:w="3536" w:type="dxa"/>
          </w:tcPr>
          <w:p w:rsidR="00E26D85" w:rsidRPr="003E1311" w:rsidRDefault="00E26D85" w:rsidP="00B1479B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02</w:t>
            </w:r>
            <w:r w:rsidRPr="003E131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Février 2026</w:t>
            </w:r>
          </w:p>
        </w:tc>
        <w:tc>
          <w:tcPr>
            <w:tcW w:w="3536" w:type="dxa"/>
          </w:tcPr>
          <w:p w:rsidR="00E26D85" w:rsidRPr="003E1311" w:rsidRDefault="00E26D85" w:rsidP="00B1479B">
            <w:pPr>
              <w:spacing w:line="480" w:lineRule="auto"/>
              <w:jc w:val="center"/>
              <w:cnfStyle w:val="0000000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10H00-11H0</w:t>
            </w:r>
            <w:r w:rsidRPr="003E131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 w:rsidR="00E26D85" w:rsidRPr="00482046" w:rsidRDefault="00E26D85" w:rsidP="00B1479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Comptabilité financière 1</w:t>
            </w:r>
          </w:p>
        </w:tc>
        <w:tc>
          <w:tcPr>
            <w:tcW w:w="3536" w:type="dxa"/>
          </w:tcPr>
          <w:p w:rsidR="00E26D85" w:rsidRDefault="00E26D85" w:rsidP="00B1479B">
            <w:pPr>
              <w:jc w:val="center"/>
              <w:cnfStyle w:val="000000000000"/>
            </w:pPr>
            <w:r w:rsidRPr="00E609DD">
              <w:rPr>
                <w:rFonts w:asciiTheme="majorBidi" w:hAnsiTheme="majorBidi" w:cstheme="majorBidi"/>
                <w:sz w:val="28"/>
                <w:szCs w:val="28"/>
              </w:rPr>
              <w:t>Amphi I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Pr="00E609DD">
              <w:rPr>
                <w:rFonts w:asciiTheme="majorBidi" w:hAnsiTheme="majorBidi" w:cstheme="majorBidi"/>
                <w:sz w:val="28"/>
                <w:szCs w:val="28"/>
              </w:rPr>
              <w:t xml:space="preserve"> SC</w:t>
            </w:r>
          </w:p>
        </w:tc>
      </w:tr>
      <w:tr w:rsidR="00E26D85" w:rsidRPr="003E1311" w:rsidTr="00B1479B">
        <w:trPr>
          <w:cnfStyle w:val="000000100000"/>
        </w:trPr>
        <w:tc>
          <w:tcPr>
            <w:cnfStyle w:val="001000000000"/>
            <w:tcW w:w="3536" w:type="dxa"/>
          </w:tcPr>
          <w:p w:rsidR="00E26D85" w:rsidRPr="003E1311" w:rsidRDefault="00E26D85" w:rsidP="00B1479B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E131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02 Février 2026</w:t>
            </w:r>
          </w:p>
        </w:tc>
        <w:tc>
          <w:tcPr>
            <w:tcW w:w="3536" w:type="dxa"/>
          </w:tcPr>
          <w:p w:rsidR="00E26D85" w:rsidRPr="003E1311" w:rsidRDefault="00E26D85" w:rsidP="00B1479B">
            <w:pPr>
              <w:spacing w:line="480" w:lineRule="auto"/>
              <w:jc w:val="center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15H30-16H3</w:t>
            </w:r>
            <w:r w:rsidRPr="003E131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 w:rsidR="00E26D85" w:rsidRPr="00482046" w:rsidRDefault="00E26D85" w:rsidP="00E26D8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Introduction au Python 1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36" w:type="dxa"/>
          </w:tcPr>
          <w:p w:rsidR="00E26D85" w:rsidRDefault="00E26D85" w:rsidP="00B1479B">
            <w:pPr>
              <w:jc w:val="center"/>
              <w:cnfStyle w:val="000000100000"/>
            </w:pPr>
            <w:r w:rsidRPr="00E609DD">
              <w:rPr>
                <w:rFonts w:asciiTheme="majorBidi" w:hAnsiTheme="majorBidi" w:cstheme="majorBidi"/>
                <w:sz w:val="28"/>
                <w:szCs w:val="28"/>
              </w:rPr>
              <w:t>Amphi I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Pr="00E609DD">
              <w:rPr>
                <w:rFonts w:asciiTheme="majorBidi" w:hAnsiTheme="majorBidi" w:cstheme="majorBidi"/>
                <w:sz w:val="28"/>
                <w:szCs w:val="28"/>
              </w:rPr>
              <w:t xml:space="preserve"> SC</w:t>
            </w:r>
          </w:p>
        </w:tc>
      </w:tr>
      <w:tr w:rsidR="00E26D85" w:rsidRPr="003E1311" w:rsidTr="00B1479B">
        <w:tc>
          <w:tcPr>
            <w:cnfStyle w:val="001000000000"/>
            <w:tcW w:w="3536" w:type="dxa"/>
          </w:tcPr>
          <w:p w:rsidR="00E26D85" w:rsidRPr="003E1311" w:rsidRDefault="00E26D85" w:rsidP="00B1479B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03</w:t>
            </w:r>
            <w:r w:rsidRPr="003E131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Février 2026</w:t>
            </w:r>
          </w:p>
        </w:tc>
        <w:tc>
          <w:tcPr>
            <w:tcW w:w="3536" w:type="dxa"/>
          </w:tcPr>
          <w:p w:rsidR="00E26D85" w:rsidRPr="003E1311" w:rsidRDefault="00E26D85" w:rsidP="00B1479B">
            <w:pPr>
              <w:spacing w:line="480" w:lineRule="auto"/>
              <w:jc w:val="center"/>
              <w:cnfStyle w:val="0000000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15H00-16</w:t>
            </w:r>
            <w:r w:rsidRPr="003E131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H00</w:t>
            </w:r>
          </w:p>
        </w:tc>
        <w:tc>
          <w:tcPr>
            <w:tcW w:w="3536" w:type="dxa"/>
            <w:vAlign w:val="center"/>
          </w:tcPr>
          <w:p w:rsidR="00E26D85" w:rsidRPr="00482046" w:rsidRDefault="00E26D85" w:rsidP="00B1479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Introduction a la sociologie des organisations</w:t>
            </w:r>
          </w:p>
        </w:tc>
        <w:tc>
          <w:tcPr>
            <w:tcW w:w="3536" w:type="dxa"/>
          </w:tcPr>
          <w:p w:rsidR="00E26D85" w:rsidRDefault="00E26D85" w:rsidP="00B1479B">
            <w:pPr>
              <w:jc w:val="center"/>
              <w:cnfStyle w:val="000000000000"/>
            </w:pPr>
            <w:r w:rsidRPr="00E609DD">
              <w:rPr>
                <w:rFonts w:asciiTheme="majorBidi" w:hAnsiTheme="majorBidi" w:cstheme="majorBidi"/>
                <w:sz w:val="28"/>
                <w:szCs w:val="28"/>
              </w:rPr>
              <w:t>Amphi I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Pr="00E609DD">
              <w:rPr>
                <w:rFonts w:asciiTheme="majorBidi" w:hAnsiTheme="majorBidi" w:cstheme="majorBidi"/>
                <w:sz w:val="28"/>
                <w:szCs w:val="28"/>
              </w:rPr>
              <w:t xml:space="preserve"> SC</w:t>
            </w:r>
          </w:p>
        </w:tc>
      </w:tr>
      <w:tr w:rsidR="00E26D85" w:rsidRPr="003E1311" w:rsidTr="00B1479B">
        <w:trPr>
          <w:cnfStyle w:val="000000100000"/>
        </w:trPr>
        <w:tc>
          <w:tcPr>
            <w:cnfStyle w:val="001000000000"/>
            <w:tcW w:w="3536" w:type="dxa"/>
          </w:tcPr>
          <w:p w:rsidR="00E26D85" w:rsidRPr="003E1311" w:rsidRDefault="00E26D85" w:rsidP="00B1479B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 04</w:t>
            </w:r>
            <w:r w:rsidRPr="003E131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Février 2026</w:t>
            </w:r>
          </w:p>
        </w:tc>
        <w:tc>
          <w:tcPr>
            <w:tcW w:w="3536" w:type="dxa"/>
          </w:tcPr>
          <w:p w:rsidR="00E26D85" w:rsidRPr="003E1311" w:rsidRDefault="00E26D85" w:rsidP="00B1479B">
            <w:pPr>
              <w:spacing w:line="480" w:lineRule="auto"/>
              <w:jc w:val="center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15H30-16H3</w:t>
            </w:r>
            <w:r w:rsidRPr="003E131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 w:rsidR="00E26D85" w:rsidRPr="00482046" w:rsidRDefault="00E26D85" w:rsidP="00B1479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Statistiques 1</w:t>
            </w:r>
          </w:p>
        </w:tc>
        <w:tc>
          <w:tcPr>
            <w:tcW w:w="3536" w:type="dxa"/>
          </w:tcPr>
          <w:p w:rsidR="00E26D85" w:rsidRDefault="00E26D85" w:rsidP="00B1479B">
            <w:pPr>
              <w:jc w:val="center"/>
              <w:cnfStyle w:val="000000100000"/>
            </w:pPr>
            <w:r w:rsidRPr="00E609DD">
              <w:rPr>
                <w:rFonts w:asciiTheme="majorBidi" w:hAnsiTheme="majorBidi" w:cstheme="majorBidi"/>
                <w:sz w:val="28"/>
                <w:szCs w:val="28"/>
              </w:rPr>
              <w:t>Amphi I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Pr="00E609DD">
              <w:rPr>
                <w:rFonts w:asciiTheme="majorBidi" w:hAnsiTheme="majorBidi" w:cstheme="majorBidi"/>
                <w:sz w:val="28"/>
                <w:szCs w:val="28"/>
              </w:rPr>
              <w:t xml:space="preserve"> SC</w:t>
            </w:r>
          </w:p>
        </w:tc>
      </w:tr>
      <w:tr w:rsidR="00E26D85" w:rsidRPr="003E1311" w:rsidTr="00B1479B">
        <w:tc>
          <w:tcPr>
            <w:cnfStyle w:val="001000000000"/>
            <w:tcW w:w="3536" w:type="dxa"/>
          </w:tcPr>
          <w:p w:rsidR="00E26D85" w:rsidRPr="003E1311" w:rsidRDefault="00E26D85" w:rsidP="00B1479B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 05</w:t>
            </w:r>
            <w:r w:rsidRPr="003E131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Février 2026</w:t>
            </w:r>
          </w:p>
        </w:tc>
        <w:tc>
          <w:tcPr>
            <w:tcW w:w="3536" w:type="dxa"/>
          </w:tcPr>
          <w:p w:rsidR="00E26D85" w:rsidRPr="003E1311" w:rsidRDefault="00E26D85" w:rsidP="00B1479B">
            <w:pPr>
              <w:spacing w:line="480" w:lineRule="auto"/>
              <w:jc w:val="center"/>
              <w:cnfStyle w:val="0000000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11H00-12H0</w:t>
            </w:r>
            <w:r w:rsidRPr="003E131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 w:rsidR="00E26D85" w:rsidRPr="00482046" w:rsidRDefault="00E26D85" w:rsidP="00B1479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Introduction à l'économie</w:t>
            </w:r>
          </w:p>
        </w:tc>
        <w:tc>
          <w:tcPr>
            <w:tcW w:w="3536" w:type="dxa"/>
          </w:tcPr>
          <w:p w:rsidR="00E26D85" w:rsidRDefault="00E26D85" w:rsidP="00B1479B">
            <w:pPr>
              <w:jc w:val="center"/>
              <w:cnfStyle w:val="000000000000"/>
            </w:pPr>
            <w:r w:rsidRPr="00E609DD">
              <w:rPr>
                <w:rFonts w:asciiTheme="majorBidi" w:hAnsiTheme="majorBidi" w:cstheme="majorBidi"/>
                <w:sz w:val="28"/>
                <w:szCs w:val="28"/>
              </w:rPr>
              <w:t>Amphi I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Pr="00E609DD">
              <w:rPr>
                <w:rFonts w:asciiTheme="majorBidi" w:hAnsiTheme="majorBidi" w:cstheme="majorBidi"/>
                <w:sz w:val="28"/>
                <w:szCs w:val="28"/>
              </w:rPr>
              <w:t xml:space="preserve"> SC</w:t>
            </w:r>
          </w:p>
        </w:tc>
      </w:tr>
      <w:tr w:rsidR="00E26D85" w:rsidRPr="003E1311" w:rsidTr="00B1479B">
        <w:trPr>
          <w:cnfStyle w:val="000000100000"/>
        </w:trPr>
        <w:tc>
          <w:tcPr>
            <w:cnfStyle w:val="001000000000"/>
            <w:tcW w:w="3536" w:type="dxa"/>
          </w:tcPr>
          <w:p w:rsidR="00E26D85" w:rsidRPr="003E1311" w:rsidRDefault="00E26D85" w:rsidP="00B1479B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 05</w:t>
            </w:r>
            <w:r w:rsidRPr="003E131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Février 2026</w:t>
            </w:r>
          </w:p>
        </w:tc>
        <w:tc>
          <w:tcPr>
            <w:tcW w:w="3536" w:type="dxa"/>
          </w:tcPr>
          <w:p w:rsidR="00E26D85" w:rsidRPr="003E1311" w:rsidRDefault="00E26D85" w:rsidP="00B1479B">
            <w:pPr>
              <w:spacing w:line="480" w:lineRule="auto"/>
              <w:jc w:val="center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15H30-16H3</w:t>
            </w:r>
            <w:r w:rsidRPr="003E131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 w:rsidR="00E26D85" w:rsidRPr="00482046" w:rsidRDefault="00E26D85" w:rsidP="00B1479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Micro-économie 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6" w:type="dxa"/>
          </w:tcPr>
          <w:p w:rsidR="00E26D85" w:rsidRDefault="00E26D85" w:rsidP="00B1479B">
            <w:pPr>
              <w:jc w:val="center"/>
              <w:cnfStyle w:val="000000100000"/>
            </w:pPr>
            <w:r w:rsidRPr="00E609DD">
              <w:rPr>
                <w:rFonts w:asciiTheme="majorBidi" w:hAnsiTheme="majorBidi" w:cstheme="majorBidi"/>
                <w:sz w:val="28"/>
                <w:szCs w:val="28"/>
              </w:rPr>
              <w:t>Amphi I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Pr="00E609DD">
              <w:rPr>
                <w:rFonts w:asciiTheme="majorBidi" w:hAnsiTheme="majorBidi" w:cstheme="majorBidi"/>
                <w:sz w:val="28"/>
                <w:szCs w:val="28"/>
              </w:rPr>
              <w:t xml:space="preserve"> SC</w:t>
            </w:r>
          </w:p>
        </w:tc>
      </w:tr>
    </w:tbl>
    <w:p w:rsidR="00E26D85" w:rsidRDefault="00E26D85" w:rsidP="00E26D85"/>
    <w:p w:rsidR="008E78EE" w:rsidRDefault="008E78EE"/>
    <w:sectPr w:rsidR="008E78EE" w:rsidSect="000461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E26D85"/>
    <w:rsid w:val="008E78EE"/>
    <w:rsid w:val="00E2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Ombrageclair">
    <w:name w:val="Light Shading"/>
    <w:basedOn w:val="TableauNormal"/>
    <w:uiPriority w:val="60"/>
    <w:rsid w:val="00E26D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FSECSG</dc:creator>
  <cp:keywords/>
  <dc:description/>
  <cp:lastModifiedBy>FSECSG</cp:lastModifiedBy>
  <cp:revision>2</cp:revision>
  <dcterms:created xsi:type="dcterms:W3CDTF">2026-01-30T18:21:00Z</dcterms:created>
  <dcterms:modified xsi:type="dcterms:W3CDTF">2026-01-30T18:29:00Z</dcterms:modified>
</cp:coreProperties>
</file>