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40D8" w14:textId="30E623AE" w:rsidR="00D534B8" w:rsidRPr="00632B13" w:rsidRDefault="006D1A60" w:rsidP="00632B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2B13">
        <w:rPr>
          <w:rFonts w:ascii="Times New Roman" w:hAnsi="Times New Roman" w:cs="Times New Roman"/>
          <w:b/>
          <w:bCs/>
          <w:sz w:val="28"/>
          <w:szCs w:val="28"/>
        </w:rPr>
        <w:t>Planning des examens de rattrapage du semestre 03</w:t>
      </w:r>
    </w:p>
    <w:p w14:paraId="07F3A447" w14:textId="24B1AC42" w:rsidR="006D1A60" w:rsidRPr="00632B13" w:rsidRDefault="006D1A60" w:rsidP="00632B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2B13">
        <w:rPr>
          <w:rFonts w:ascii="Times New Roman" w:hAnsi="Times New Roman" w:cs="Times New Roman"/>
          <w:b/>
          <w:bCs/>
          <w:sz w:val="28"/>
          <w:szCs w:val="28"/>
        </w:rPr>
        <w:t>Master 02 FINANCE DE L’ENTREPRISE</w:t>
      </w:r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2269"/>
        <w:gridCol w:w="1701"/>
        <w:gridCol w:w="3686"/>
        <w:gridCol w:w="1837"/>
      </w:tblGrid>
      <w:tr w:rsidR="006D1A60" w:rsidRPr="00632B13" w14:paraId="2FFB3571" w14:textId="77777777" w:rsidTr="00C178E3">
        <w:tc>
          <w:tcPr>
            <w:tcW w:w="2269" w:type="dxa"/>
          </w:tcPr>
          <w:p w14:paraId="035CBD57" w14:textId="4F8031EE" w:rsidR="006D1A60" w:rsidRPr="00632B13" w:rsidRDefault="006D1A60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13">
              <w:rPr>
                <w:rFonts w:ascii="Times New Roman" w:hAnsi="Times New Roman" w:cs="Times New Roman"/>
                <w:sz w:val="24"/>
                <w:szCs w:val="24"/>
              </w:rPr>
              <w:t xml:space="preserve">Jour </w:t>
            </w:r>
          </w:p>
        </w:tc>
        <w:tc>
          <w:tcPr>
            <w:tcW w:w="1701" w:type="dxa"/>
          </w:tcPr>
          <w:p w14:paraId="17D86170" w14:textId="0F35BAA8" w:rsidR="006D1A60" w:rsidRPr="00632B13" w:rsidRDefault="006D1A60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13">
              <w:rPr>
                <w:rFonts w:ascii="Times New Roman" w:hAnsi="Times New Roman" w:cs="Times New Roman"/>
                <w:sz w:val="24"/>
                <w:szCs w:val="24"/>
              </w:rPr>
              <w:t xml:space="preserve">Horaire </w:t>
            </w:r>
          </w:p>
        </w:tc>
        <w:tc>
          <w:tcPr>
            <w:tcW w:w="3686" w:type="dxa"/>
          </w:tcPr>
          <w:p w14:paraId="631ECD51" w14:textId="2C8BCB4A" w:rsidR="006D1A60" w:rsidRPr="00632B13" w:rsidRDefault="006D1A60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13">
              <w:rPr>
                <w:rFonts w:ascii="Times New Roman" w:hAnsi="Times New Roman" w:cs="Times New Roman"/>
                <w:sz w:val="24"/>
                <w:szCs w:val="24"/>
              </w:rPr>
              <w:t>Matière</w:t>
            </w:r>
          </w:p>
        </w:tc>
        <w:tc>
          <w:tcPr>
            <w:tcW w:w="1837" w:type="dxa"/>
          </w:tcPr>
          <w:p w14:paraId="2FB78F24" w14:textId="2948A02E" w:rsidR="006D1A60" w:rsidRPr="00632B13" w:rsidRDefault="006D1A60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13">
              <w:rPr>
                <w:rFonts w:ascii="Times New Roman" w:hAnsi="Times New Roman" w:cs="Times New Roman"/>
                <w:sz w:val="24"/>
                <w:szCs w:val="24"/>
              </w:rPr>
              <w:t>Lieux</w:t>
            </w:r>
          </w:p>
        </w:tc>
      </w:tr>
      <w:tr w:rsidR="006D1A60" w:rsidRPr="00632B13" w14:paraId="2512082B" w14:textId="77777777" w:rsidTr="00C178E3">
        <w:tc>
          <w:tcPr>
            <w:tcW w:w="2269" w:type="dxa"/>
          </w:tcPr>
          <w:p w14:paraId="533DEFF7" w14:textId="551EC119" w:rsidR="006D1A60" w:rsidRPr="00632B13" w:rsidRDefault="006D1A60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13">
              <w:rPr>
                <w:rFonts w:ascii="Times New Roman" w:hAnsi="Times New Roman" w:cs="Times New Roman"/>
                <w:sz w:val="24"/>
                <w:szCs w:val="24"/>
              </w:rPr>
              <w:t>Lun 13/04/2026</w:t>
            </w:r>
          </w:p>
        </w:tc>
        <w:tc>
          <w:tcPr>
            <w:tcW w:w="1701" w:type="dxa"/>
          </w:tcPr>
          <w:p w14:paraId="0A2BAE40" w14:textId="0FDDF1E4" w:rsidR="006D1A60" w:rsidRPr="00632B13" w:rsidRDefault="006D1A60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13">
              <w:rPr>
                <w:rFonts w:ascii="Times New Roman" w:hAnsi="Times New Roman" w:cs="Times New Roman"/>
                <w:sz w:val="24"/>
                <w:szCs w:val="24"/>
              </w:rPr>
              <w:t>09H30-11H00</w:t>
            </w:r>
          </w:p>
        </w:tc>
        <w:tc>
          <w:tcPr>
            <w:tcW w:w="3686" w:type="dxa"/>
          </w:tcPr>
          <w:p w14:paraId="48C886B8" w14:textId="43F845EA" w:rsidR="006D1A60" w:rsidRPr="00632B13" w:rsidRDefault="004E7E09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13">
              <w:rPr>
                <w:rFonts w:ascii="Times New Roman" w:hAnsi="Times New Roman" w:cs="Times New Roman"/>
                <w:sz w:val="24"/>
                <w:szCs w:val="24"/>
              </w:rPr>
              <w:t>Technologie financière</w:t>
            </w:r>
          </w:p>
        </w:tc>
        <w:tc>
          <w:tcPr>
            <w:tcW w:w="1837" w:type="dxa"/>
          </w:tcPr>
          <w:p w14:paraId="4FE526E5" w14:textId="77777777" w:rsidR="006D1A60" w:rsidRPr="00632B13" w:rsidRDefault="006D1A60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A60" w:rsidRPr="00632B13" w14:paraId="4E022C83" w14:textId="77777777" w:rsidTr="00C178E3">
        <w:tc>
          <w:tcPr>
            <w:tcW w:w="2269" w:type="dxa"/>
          </w:tcPr>
          <w:p w14:paraId="3FD01F74" w14:textId="786CD64F" w:rsidR="006D1A60" w:rsidRPr="00632B13" w:rsidRDefault="006D1A60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13">
              <w:rPr>
                <w:rFonts w:ascii="Times New Roman" w:hAnsi="Times New Roman" w:cs="Times New Roman"/>
                <w:sz w:val="24"/>
                <w:szCs w:val="24"/>
              </w:rPr>
              <w:t>Mar 14/04/2026</w:t>
            </w:r>
          </w:p>
        </w:tc>
        <w:tc>
          <w:tcPr>
            <w:tcW w:w="1701" w:type="dxa"/>
          </w:tcPr>
          <w:p w14:paraId="2E538A12" w14:textId="3B313399" w:rsidR="006D1A60" w:rsidRPr="00632B13" w:rsidRDefault="006D1A60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13">
              <w:rPr>
                <w:rFonts w:ascii="Times New Roman" w:hAnsi="Times New Roman" w:cs="Times New Roman"/>
                <w:sz w:val="24"/>
                <w:szCs w:val="24"/>
              </w:rPr>
              <w:t>09H30-11H00</w:t>
            </w:r>
          </w:p>
        </w:tc>
        <w:tc>
          <w:tcPr>
            <w:tcW w:w="3686" w:type="dxa"/>
          </w:tcPr>
          <w:p w14:paraId="55E4A1B7" w14:textId="4375F274" w:rsidR="006D1A60" w:rsidRPr="00632B13" w:rsidRDefault="004E7E09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13">
              <w:rPr>
                <w:rFonts w:ascii="Times New Roman" w:hAnsi="Times New Roman" w:cs="Times New Roman"/>
                <w:sz w:val="24"/>
                <w:szCs w:val="24"/>
              </w:rPr>
              <w:t>Stratégie financière</w:t>
            </w:r>
          </w:p>
        </w:tc>
        <w:tc>
          <w:tcPr>
            <w:tcW w:w="1837" w:type="dxa"/>
          </w:tcPr>
          <w:p w14:paraId="3F1CC6C4" w14:textId="77777777" w:rsidR="006D1A60" w:rsidRPr="00632B13" w:rsidRDefault="006D1A60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A60" w:rsidRPr="00632B13" w14:paraId="23AC223B" w14:textId="77777777" w:rsidTr="00C178E3">
        <w:tc>
          <w:tcPr>
            <w:tcW w:w="2269" w:type="dxa"/>
          </w:tcPr>
          <w:p w14:paraId="4472793A" w14:textId="0BDC18FE" w:rsidR="006D1A60" w:rsidRPr="00632B13" w:rsidRDefault="006D1A60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13">
              <w:rPr>
                <w:rFonts w:ascii="Times New Roman" w:hAnsi="Times New Roman" w:cs="Times New Roman"/>
                <w:sz w:val="24"/>
                <w:szCs w:val="24"/>
              </w:rPr>
              <w:t>Mer 15/04/2026</w:t>
            </w:r>
          </w:p>
        </w:tc>
        <w:tc>
          <w:tcPr>
            <w:tcW w:w="1701" w:type="dxa"/>
          </w:tcPr>
          <w:p w14:paraId="76A18587" w14:textId="00209A8B" w:rsidR="006D1A60" w:rsidRPr="00632B13" w:rsidRDefault="006D1A60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13">
              <w:rPr>
                <w:rFonts w:ascii="Times New Roman" w:hAnsi="Times New Roman" w:cs="Times New Roman"/>
                <w:sz w:val="24"/>
                <w:szCs w:val="24"/>
              </w:rPr>
              <w:t>09H30-11H00</w:t>
            </w:r>
          </w:p>
        </w:tc>
        <w:tc>
          <w:tcPr>
            <w:tcW w:w="3686" w:type="dxa"/>
          </w:tcPr>
          <w:p w14:paraId="2D8C759E" w14:textId="24D70969" w:rsidR="006D1A60" w:rsidRPr="00632B13" w:rsidRDefault="00E37224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13">
              <w:rPr>
                <w:rFonts w:ascii="Times New Roman" w:hAnsi="Times New Roman" w:cs="Times New Roman"/>
                <w:sz w:val="24"/>
                <w:szCs w:val="24"/>
              </w:rPr>
              <w:t>Code des marchés publics</w:t>
            </w:r>
            <w:r w:rsidRPr="00632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008905B2" w14:textId="77777777" w:rsidR="006D1A60" w:rsidRPr="00632B13" w:rsidRDefault="006D1A60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A60" w:rsidRPr="00632B13" w14:paraId="5517F813" w14:textId="77777777" w:rsidTr="00C178E3">
        <w:tc>
          <w:tcPr>
            <w:tcW w:w="2269" w:type="dxa"/>
          </w:tcPr>
          <w:p w14:paraId="1DA9FD7D" w14:textId="2FFE7566" w:rsidR="006D1A60" w:rsidRPr="00632B13" w:rsidRDefault="006D1A60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13">
              <w:rPr>
                <w:rFonts w:ascii="Times New Roman" w:hAnsi="Times New Roman" w:cs="Times New Roman"/>
                <w:sz w:val="24"/>
                <w:szCs w:val="24"/>
              </w:rPr>
              <w:t>Jeu 16/04/2026</w:t>
            </w:r>
          </w:p>
        </w:tc>
        <w:tc>
          <w:tcPr>
            <w:tcW w:w="1701" w:type="dxa"/>
          </w:tcPr>
          <w:p w14:paraId="1D6E7167" w14:textId="0541622E" w:rsidR="006D1A60" w:rsidRPr="00632B13" w:rsidRDefault="006D1A60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13">
              <w:rPr>
                <w:rFonts w:ascii="Times New Roman" w:hAnsi="Times New Roman" w:cs="Times New Roman"/>
                <w:sz w:val="24"/>
                <w:szCs w:val="24"/>
              </w:rPr>
              <w:t>09H30-11H00</w:t>
            </w:r>
          </w:p>
        </w:tc>
        <w:tc>
          <w:tcPr>
            <w:tcW w:w="3686" w:type="dxa"/>
          </w:tcPr>
          <w:p w14:paraId="3101351A" w14:textId="0A3D0928" w:rsidR="006D1A60" w:rsidRPr="00632B13" w:rsidRDefault="006D1A60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13">
              <w:rPr>
                <w:rFonts w:ascii="Times New Roman" w:hAnsi="Times New Roman" w:cs="Times New Roman"/>
                <w:sz w:val="24"/>
                <w:szCs w:val="24"/>
              </w:rPr>
              <w:t>Marketing des services financiers</w:t>
            </w:r>
          </w:p>
        </w:tc>
        <w:tc>
          <w:tcPr>
            <w:tcW w:w="1837" w:type="dxa"/>
          </w:tcPr>
          <w:p w14:paraId="165EFCE1" w14:textId="77777777" w:rsidR="006D1A60" w:rsidRPr="00632B13" w:rsidRDefault="006D1A60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A60" w:rsidRPr="00632B13" w14:paraId="3B6C1065" w14:textId="77777777" w:rsidTr="00C178E3">
        <w:tc>
          <w:tcPr>
            <w:tcW w:w="2269" w:type="dxa"/>
          </w:tcPr>
          <w:p w14:paraId="1394D92B" w14:textId="7F119974" w:rsidR="006D1A60" w:rsidRPr="00632B13" w:rsidRDefault="006D1A60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13">
              <w:rPr>
                <w:rFonts w:ascii="Times New Roman" w:hAnsi="Times New Roman" w:cs="Times New Roman"/>
                <w:sz w:val="24"/>
                <w:szCs w:val="24"/>
              </w:rPr>
              <w:t>Dim 19/04/2026</w:t>
            </w:r>
          </w:p>
        </w:tc>
        <w:tc>
          <w:tcPr>
            <w:tcW w:w="1701" w:type="dxa"/>
          </w:tcPr>
          <w:p w14:paraId="505C03C3" w14:textId="31D698FA" w:rsidR="006D1A60" w:rsidRPr="00632B13" w:rsidRDefault="006D1A60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13">
              <w:rPr>
                <w:rFonts w:ascii="Times New Roman" w:hAnsi="Times New Roman" w:cs="Times New Roman"/>
                <w:sz w:val="24"/>
                <w:szCs w:val="24"/>
              </w:rPr>
              <w:t>09H30-11H00</w:t>
            </w:r>
          </w:p>
        </w:tc>
        <w:tc>
          <w:tcPr>
            <w:tcW w:w="3686" w:type="dxa"/>
          </w:tcPr>
          <w:p w14:paraId="75093211" w14:textId="1DB79AC4" w:rsidR="006D1A60" w:rsidRPr="00632B13" w:rsidRDefault="00E37224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13">
              <w:rPr>
                <w:rFonts w:ascii="Times New Roman" w:hAnsi="Times New Roman" w:cs="Times New Roman"/>
                <w:sz w:val="24"/>
                <w:szCs w:val="24"/>
              </w:rPr>
              <w:t>Audit</w:t>
            </w:r>
          </w:p>
        </w:tc>
        <w:tc>
          <w:tcPr>
            <w:tcW w:w="1837" w:type="dxa"/>
          </w:tcPr>
          <w:p w14:paraId="7CD2BB65" w14:textId="77777777" w:rsidR="006D1A60" w:rsidRPr="00632B13" w:rsidRDefault="006D1A60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A60" w:rsidRPr="00632B13" w14:paraId="6AD92F1E" w14:textId="77777777" w:rsidTr="00C178E3">
        <w:tc>
          <w:tcPr>
            <w:tcW w:w="2269" w:type="dxa"/>
          </w:tcPr>
          <w:p w14:paraId="3BBDD286" w14:textId="5E222F44" w:rsidR="006D1A60" w:rsidRPr="00632B13" w:rsidRDefault="00E37224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 </w:t>
            </w:r>
            <w:r w:rsidR="006D1A60" w:rsidRPr="00632B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1A60" w:rsidRPr="00632B13">
              <w:rPr>
                <w:rFonts w:ascii="Times New Roman" w:hAnsi="Times New Roman" w:cs="Times New Roman"/>
                <w:sz w:val="24"/>
                <w:szCs w:val="24"/>
              </w:rPr>
              <w:t>/04/2026</w:t>
            </w:r>
          </w:p>
        </w:tc>
        <w:tc>
          <w:tcPr>
            <w:tcW w:w="1701" w:type="dxa"/>
          </w:tcPr>
          <w:p w14:paraId="7C4244BB" w14:textId="10B77CF9" w:rsidR="006D1A60" w:rsidRPr="00632B13" w:rsidRDefault="006D1A60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13">
              <w:rPr>
                <w:rFonts w:ascii="Times New Roman" w:hAnsi="Times New Roman" w:cs="Times New Roman"/>
                <w:sz w:val="24"/>
                <w:szCs w:val="24"/>
              </w:rPr>
              <w:t>09H30-11H00</w:t>
            </w:r>
          </w:p>
        </w:tc>
        <w:tc>
          <w:tcPr>
            <w:tcW w:w="3686" w:type="dxa"/>
          </w:tcPr>
          <w:p w14:paraId="1553A2E9" w14:textId="4D467A35" w:rsidR="006D1A60" w:rsidRPr="00632B13" w:rsidRDefault="008119F0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13">
              <w:rPr>
                <w:rFonts w:ascii="Times New Roman" w:hAnsi="Times New Roman" w:cs="Times New Roman"/>
                <w:sz w:val="24"/>
                <w:szCs w:val="24"/>
              </w:rPr>
              <w:t>Gestion des risques financiers</w:t>
            </w:r>
          </w:p>
        </w:tc>
        <w:tc>
          <w:tcPr>
            <w:tcW w:w="1837" w:type="dxa"/>
          </w:tcPr>
          <w:p w14:paraId="449D8A8D" w14:textId="77777777" w:rsidR="006D1A60" w:rsidRPr="00632B13" w:rsidRDefault="006D1A60" w:rsidP="00C178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2A2C67" w14:textId="77777777" w:rsidR="006D1A60" w:rsidRDefault="006D1A60" w:rsidP="00C178E3">
      <w:pPr>
        <w:spacing w:line="360" w:lineRule="auto"/>
      </w:pPr>
    </w:p>
    <w:sectPr w:rsidR="006D1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60"/>
    <w:rsid w:val="00013367"/>
    <w:rsid w:val="004E7E09"/>
    <w:rsid w:val="00632B13"/>
    <w:rsid w:val="006D1A60"/>
    <w:rsid w:val="008119F0"/>
    <w:rsid w:val="00C178E3"/>
    <w:rsid w:val="00D06332"/>
    <w:rsid w:val="00D534B8"/>
    <w:rsid w:val="00E24443"/>
    <w:rsid w:val="00E3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9977"/>
  <w15:chartTrackingRefBased/>
  <w15:docId w15:val="{0160EE15-517A-4E75-B8F9-5B2DC46E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D1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MicroMedia</dc:creator>
  <cp:keywords/>
  <dc:description/>
  <cp:lastModifiedBy>MicroMedia</cp:lastModifiedBy>
  <cp:revision>7</cp:revision>
  <dcterms:created xsi:type="dcterms:W3CDTF">2026-04-08T11:15:00Z</dcterms:created>
  <dcterms:modified xsi:type="dcterms:W3CDTF">2026-04-08T13:30:00Z</dcterms:modified>
</cp:coreProperties>
</file>