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4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67"/>
        <w:gridCol w:w="950"/>
        <w:gridCol w:w="1441"/>
        <w:gridCol w:w="402"/>
        <w:gridCol w:w="142"/>
        <w:gridCol w:w="4395"/>
        <w:gridCol w:w="1275"/>
        <w:gridCol w:w="1217"/>
        <w:gridCol w:w="2752"/>
      </w:tblGrid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8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9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81D4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87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87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74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8A52A3" w:rsidRDefault="002B46DF" w:rsidP="001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BC353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REMPLACEMENT </w:t>
            </w:r>
            <w:r w:rsidR="0010004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EMD</w:t>
            </w:r>
            <w:r w:rsidR="00C2303C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</w:t>
            </w:r>
            <w:r w:rsidR="00100046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2</w:t>
            </w:r>
          </w:p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AUDIT ET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COMPTABILITE</w:t>
            </w:r>
          </w:p>
        </w:tc>
      </w:tr>
      <w:tr w:rsidR="002B46DF" w:rsidRPr="000A6B9F" w:rsidTr="00D127CD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46DF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433DF8" w:rsidRPr="00037FB6" w:rsidTr="00D127CD">
        <w:trPr>
          <w:trHeight w:val="437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F8" w:rsidRPr="00037FB6" w:rsidRDefault="00433DF8" w:rsidP="001C6411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24 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08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Programme statistique</w:t>
            </w: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DF8" w:rsidRDefault="00433DF8" w:rsidP="00D127C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33DF8" w:rsidRDefault="00433DF8" w:rsidP="00D127CD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33DF8" w:rsidRPr="002C75F3" w:rsidRDefault="00433DF8" w:rsidP="00B27EB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2C75F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Salle 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B27E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Pr="002C75F3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S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G</w:t>
            </w:r>
          </w:p>
          <w:p w:rsidR="00433DF8" w:rsidRDefault="00433DF8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33DF8" w:rsidRDefault="00433DF8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33DF8" w:rsidRDefault="00433DF8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33DF8" w:rsidRDefault="00433DF8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433DF8" w:rsidRPr="00037FB6" w:rsidRDefault="00433DF8" w:rsidP="003144E8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33DF8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Default="00433DF8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-11H30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Ethiques de la fonction comptable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33DF8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Default="00433DF8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24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-13H00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Pr="00037FB6" w:rsidRDefault="00433DF8" w:rsidP="00DA431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éthodologie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33DF8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Default="00433DF8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24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Pr="00037FB6" w:rsidRDefault="00B441D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02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internationales d’audit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33DF8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Default="00433DF8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08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Pr="00037FB6" w:rsidRDefault="00B441DD" w:rsidP="00B441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des sociétés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33DF8" w:rsidRPr="00037FB6" w:rsidTr="00D127CD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Default="00433DF8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-11H30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Comptabilité Sectorielle 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33DF8" w:rsidRPr="00037FB6" w:rsidTr="00D118B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Default="00433DF8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-13H00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Normes IFRS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02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F8" w:rsidRPr="00037FB6" w:rsidRDefault="00433DF8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lastRenderedPageBreak/>
              <w:drawing>
                <wp:anchor distT="36576" distB="36576" distL="36576" distR="36576" simplePos="0" relativeHeight="251661312" behindDoc="0" locked="0" layoutInCell="1" allowOverlap="1">
                  <wp:simplePos x="0" y="0"/>
                  <wp:positionH relativeFrom="column">
                    <wp:posOffset>7665720</wp:posOffset>
                  </wp:positionH>
                  <wp:positionV relativeFrom="paragraph">
                    <wp:posOffset>-447675</wp:posOffset>
                  </wp:positionV>
                  <wp:extent cx="2096770" cy="914400"/>
                  <wp:effectExtent l="19050" t="0" r="0" b="0"/>
                  <wp:wrapNone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2336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-426720</wp:posOffset>
                  </wp:positionV>
                  <wp:extent cx="2096770" cy="914400"/>
                  <wp:effectExtent l="19050" t="0" r="0" b="0"/>
                  <wp:wrapNone/>
                  <wp:docPr id="1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046" w:rsidRPr="008A52A3" w:rsidRDefault="00100046" w:rsidP="001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43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REMPLACEMENT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EMD 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02</w:t>
            </w:r>
          </w:p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BANQUE ET ASSURANCE</w:t>
            </w:r>
          </w:p>
        </w:tc>
      </w:tr>
      <w:tr w:rsidR="002B46DF" w:rsidRPr="000A6B9F" w:rsidTr="003144E8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46DF" w:rsidRPr="00037FB6" w:rsidTr="003144E8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52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D127CD" w:rsidRPr="00037FB6" w:rsidTr="003144E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27CD" w:rsidRPr="00037FB6" w:rsidRDefault="00D127CD" w:rsidP="00BC3534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Dim  </w:t>
            </w:r>
            <w:r w:rsidR="00BC353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BC3534" w:rsidP="00BC35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08</w:t>
            </w:r>
            <w:r w:rsidR="00D127CD"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="00D127CD"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Default="00D14924" w:rsidP="00D14924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      </w:t>
            </w:r>
            <w:r w:rsidR="001C7F31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    </w:t>
            </w:r>
            <w:r w:rsidR="002D7870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Technique bancaires </w:t>
            </w:r>
          </w:p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5244" w:type="dxa"/>
            <w:gridSpan w:val="3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27CD" w:rsidRPr="00037FB6" w:rsidRDefault="00D127CD" w:rsidP="00B27EB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Salle </w:t>
            </w:r>
            <w:r w:rsidR="00BC3534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1</w:t>
            </w:r>
            <w:r w:rsidR="00B27E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 xml:space="preserve"> S</w:t>
            </w:r>
            <w:r w:rsidR="00B27EB1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G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 </w:t>
            </w: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BC3534" w:rsidP="00BC3534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BC353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BC3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BC3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E-</w:t>
            </w:r>
            <w:proofErr w:type="spellStart"/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banking</w:t>
            </w:r>
            <w:proofErr w:type="spellEnd"/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BC3534" w:rsidP="00BC3534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="00D127C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433D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BC3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BC3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43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BC35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616BF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Econométrie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BC3534" w:rsidP="00BC3534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 w:rsidR="00D127C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4 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433D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43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43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616BF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Finance Islamique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BC3534" w:rsidP="00BC3534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433DF8" w:rsidP="00433D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08</w:t>
            </w:r>
            <w:r w:rsidR="00D127CD"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="00D127CD"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="00D127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616BFF" w:rsidP="00616B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Comptabilité des banques et des assurances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366E78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D127CD" w:rsidP="00BC3534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BC3534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433D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43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43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H30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616BFF" w:rsidP="00616B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 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D127CD" w:rsidRPr="00037FB6" w:rsidTr="00D118B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Default="00BC3534" w:rsidP="00BC3534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 w:rsidR="00D127C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5</w:t>
            </w:r>
            <w:r w:rsidR="00D127CD"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27CD" w:rsidRPr="004501D7" w:rsidRDefault="00D127CD" w:rsidP="00433DF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="0043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43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</w:t>
            </w:r>
            <w:r w:rsidR="0043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 w:rsidR="00433D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7CD" w:rsidRPr="00037FB6" w:rsidRDefault="00D127C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E2B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127CD" w:rsidRPr="00037FB6" w:rsidRDefault="00D127CD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4384" behindDoc="0" locked="0" layoutInCell="1" allowOverlap="1">
                  <wp:simplePos x="0" y="0"/>
                  <wp:positionH relativeFrom="column">
                    <wp:posOffset>-447040</wp:posOffset>
                  </wp:positionH>
                  <wp:positionV relativeFrom="paragraph">
                    <wp:posOffset>19685</wp:posOffset>
                  </wp:positionV>
                  <wp:extent cx="2096770" cy="914400"/>
                  <wp:effectExtent l="19050" t="0" r="0" b="0"/>
                  <wp:wrapNone/>
                  <wp:docPr id="1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3360" behindDoc="0" locked="0" layoutInCell="1" allowOverlap="1">
                  <wp:simplePos x="0" y="0"/>
                  <wp:positionH relativeFrom="column">
                    <wp:posOffset>7527925</wp:posOffset>
                  </wp:positionH>
                  <wp:positionV relativeFrom="paragraph">
                    <wp:posOffset>25400</wp:posOffset>
                  </wp:positionV>
                  <wp:extent cx="2096770" cy="914400"/>
                  <wp:effectExtent l="19050" t="0" r="0" b="0"/>
                  <wp:wrapNone/>
                  <wp:docPr id="15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77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lastRenderedPageBreak/>
              <w:t>Département des sciences Financières et Comptabilité</w:t>
            </w:r>
          </w:p>
          <w:p w:rsidR="002B46DF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2B46DF" w:rsidRPr="00E04DDA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B46DF" w:rsidRPr="00E04DDA" w:rsidRDefault="002B46DF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2B46DF" w:rsidRPr="000A6B9F" w:rsidTr="003144E8">
        <w:trPr>
          <w:trHeight w:val="375"/>
        </w:trPr>
        <w:tc>
          <w:tcPr>
            <w:tcW w:w="15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0046" w:rsidRPr="008A52A3" w:rsidRDefault="00100046" w:rsidP="0010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 w:rsidR="00433DF8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REMPLACEMENT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EMD 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02</w:t>
            </w:r>
          </w:p>
          <w:p w:rsidR="002B46DF" w:rsidRPr="00A9181C" w:rsidRDefault="002B46DF" w:rsidP="003144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MASTER 01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FINANCE DE L’ENTREPRISE</w:t>
            </w:r>
          </w:p>
        </w:tc>
      </w:tr>
      <w:tr w:rsidR="002B46DF" w:rsidRPr="000A6B9F" w:rsidTr="003144E8">
        <w:trPr>
          <w:trHeight w:val="31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46DF" w:rsidRPr="000A6B9F" w:rsidRDefault="002B46DF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2B46DF" w:rsidRPr="00037FB6" w:rsidTr="003144E8">
        <w:trPr>
          <w:trHeight w:val="37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Jour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Horaire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Matière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46DF" w:rsidRPr="00037FB6" w:rsidRDefault="002B46DF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037FB6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Lieux </w:t>
            </w:r>
          </w:p>
        </w:tc>
      </w:tr>
      <w:tr w:rsidR="00433DF8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DF8" w:rsidRPr="00037FB6" w:rsidRDefault="00433DF8" w:rsidP="001C6411">
            <w:pP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  24 Mai</w:t>
            </w:r>
            <w:r w:rsidRPr="00C019C2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202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08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Législation bancaire </w:t>
            </w:r>
          </w:p>
        </w:tc>
        <w:tc>
          <w:tcPr>
            <w:tcW w:w="3969" w:type="dxa"/>
            <w:gridSpan w:val="2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DF8" w:rsidRDefault="00433DF8" w:rsidP="00B27EB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G01 : Salle </w:t>
            </w:r>
            <w:r w:rsidR="00B27EB1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13</w:t>
            </w:r>
            <w:r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 xml:space="preserve"> S</w:t>
            </w:r>
            <w:r w:rsidR="00B27EB1"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  <w:t>G</w:t>
            </w:r>
          </w:p>
          <w:p w:rsidR="00433DF8" w:rsidRPr="00037FB6" w:rsidRDefault="00433DF8" w:rsidP="00B27EB1">
            <w:pPr>
              <w:spacing w:after="0" w:line="360" w:lineRule="auto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</w:p>
        </w:tc>
      </w:tr>
      <w:tr w:rsidR="00433DF8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Default="00433DF8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24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-11H30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Econométrie</w:t>
            </w:r>
          </w:p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33DF8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Default="00433DF8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24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-13H00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Pr="00037FB6" w:rsidRDefault="00B441DD" w:rsidP="00B441DD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 xml:space="preserve">Evaluation des entreprises 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33DF8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Default="00433DF8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Dim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24 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-14H30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Fiscalité approfondie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33DF8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Default="00433DF8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08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-10H00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Pr="00037FB6" w:rsidRDefault="00B441DD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Méthodologie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33DF8" w:rsidRPr="00037FB6" w:rsidTr="004D1017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Default="00433DF8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-11H30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7E2B93"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Ingénierie financière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433DF8" w:rsidRPr="00037FB6" w:rsidTr="00D118B6">
        <w:trPr>
          <w:trHeight w:val="37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Default="00433DF8" w:rsidP="001C6411"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Lun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25</w:t>
            </w:r>
            <w:r w:rsidRPr="008D6C51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 Mai 2026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33DF8" w:rsidRPr="004501D7" w:rsidRDefault="00433DF8" w:rsidP="001C641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1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3</w:t>
            </w:r>
            <w:r w:rsidRPr="004501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fr-FR"/>
              </w:rPr>
              <w:t>-13H00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3DF8" w:rsidRPr="00037FB6" w:rsidRDefault="00433DF8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28"/>
                <w:szCs w:val="28"/>
                <w:lang w:eastAsia="fr-FR"/>
              </w:rPr>
              <w:t>Contrôle de Gestion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3DF8" w:rsidRPr="00037FB6" w:rsidRDefault="00433DF8" w:rsidP="003144E8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</w:tbl>
    <w:p w:rsidR="002B46DF" w:rsidRDefault="002B46DF" w:rsidP="002B46DF">
      <w:pPr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8027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B46DF"/>
    <w:rsid w:val="00023151"/>
    <w:rsid w:val="00030739"/>
    <w:rsid w:val="00100046"/>
    <w:rsid w:val="001A62DC"/>
    <w:rsid w:val="001C7F31"/>
    <w:rsid w:val="001F7ADB"/>
    <w:rsid w:val="002B46DF"/>
    <w:rsid w:val="002C75F3"/>
    <w:rsid w:val="002D7870"/>
    <w:rsid w:val="00433DF8"/>
    <w:rsid w:val="00606410"/>
    <w:rsid w:val="00616BFF"/>
    <w:rsid w:val="00681D44"/>
    <w:rsid w:val="00696A53"/>
    <w:rsid w:val="007E2B93"/>
    <w:rsid w:val="008979D2"/>
    <w:rsid w:val="00912AD4"/>
    <w:rsid w:val="009D7164"/>
    <w:rsid w:val="00A411F7"/>
    <w:rsid w:val="00A44B5C"/>
    <w:rsid w:val="00B27EB1"/>
    <w:rsid w:val="00B441DD"/>
    <w:rsid w:val="00BC3534"/>
    <w:rsid w:val="00C2303C"/>
    <w:rsid w:val="00C26B7D"/>
    <w:rsid w:val="00CA283A"/>
    <w:rsid w:val="00D118B6"/>
    <w:rsid w:val="00D127CD"/>
    <w:rsid w:val="00D14924"/>
    <w:rsid w:val="00D90F85"/>
    <w:rsid w:val="00DA4314"/>
    <w:rsid w:val="00E0697C"/>
    <w:rsid w:val="00EF4798"/>
    <w:rsid w:val="00F50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6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HP pro3330</cp:lastModifiedBy>
  <cp:revision>3</cp:revision>
  <cp:lastPrinted>2026-05-18T08:18:00Z</cp:lastPrinted>
  <dcterms:created xsi:type="dcterms:W3CDTF">2026-05-18T08:20:00Z</dcterms:created>
  <dcterms:modified xsi:type="dcterms:W3CDTF">2026-05-20T12:00:00Z</dcterms:modified>
</cp:coreProperties>
</file>