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58" w:rsidRPr="00D90F64" w:rsidRDefault="00CC6C58" w:rsidP="00B23643">
      <w:pPr>
        <w:jc w:val="center"/>
        <w:rPr>
          <w:b/>
          <w:bCs/>
          <w:sz w:val="40"/>
          <w:szCs w:val="40"/>
        </w:rPr>
      </w:pPr>
      <w:r w:rsidRPr="00D90F64">
        <w:rPr>
          <w:b/>
          <w:bCs/>
          <w:sz w:val="40"/>
          <w:szCs w:val="40"/>
        </w:rPr>
        <w:t>APPEL À CANDIDATURES</w:t>
      </w:r>
    </w:p>
    <w:p w:rsidR="00D90F64" w:rsidRPr="00D90F64" w:rsidRDefault="00D90F64" w:rsidP="00D90F64">
      <w:pPr>
        <w:jc w:val="center"/>
        <w:rPr>
          <w:b/>
          <w:bCs/>
          <w:sz w:val="28"/>
          <w:szCs w:val="28"/>
        </w:rPr>
      </w:pPr>
      <w:r w:rsidRPr="00D90F64">
        <w:rPr>
          <w:b/>
          <w:bCs/>
          <w:sz w:val="28"/>
          <w:szCs w:val="28"/>
        </w:rPr>
        <w:t>Une offre de bourse de Master « </w:t>
      </w:r>
      <w:proofErr w:type="spellStart"/>
      <w:r w:rsidRPr="00D90F64">
        <w:rPr>
          <w:b/>
          <w:bCs/>
          <w:i/>
          <w:iCs/>
          <w:sz w:val="28"/>
          <w:szCs w:val="28"/>
        </w:rPr>
        <w:t>Capacity</w:t>
      </w:r>
      <w:proofErr w:type="spellEnd"/>
      <w:r w:rsidRPr="00D90F6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D90F64">
        <w:rPr>
          <w:b/>
          <w:bCs/>
          <w:i/>
          <w:iCs/>
          <w:sz w:val="28"/>
          <w:szCs w:val="28"/>
        </w:rPr>
        <w:t>Improvement</w:t>
      </w:r>
      <w:proofErr w:type="spellEnd"/>
      <w:r w:rsidRPr="00D90F64">
        <w:rPr>
          <w:b/>
          <w:bCs/>
          <w:i/>
          <w:iCs/>
          <w:sz w:val="28"/>
          <w:szCs w:val="28"/>
        </w:rPr>
        <w:t xml:space="preserve"> and </w:t>
      </w:r>
      <w:proofErr w:type="spellStart"/>
      <w:r w:rsidRPr="00D90F64">
        <w:rPr>
          <w:b/>
          <w:bCs/>
          <w:i/>
          <w:iCs/>
          <w:sz w:val="28"/>
          <w:szCs w:val="28"/>
        </w:rPr>
        <w:t>Advancement</w:t>
      </w:r>
      <w:proofErr w:type="spellEnd"/>
      <w:r w:rsidRPr="00D90F64">
        <w:rPr>
          <w:b/>
          <w:bCs/>
          <w:i/>
          <w:iCs/>
          <w:sz w:val="28"/>
          <w:szCs w:val="28"/>
        </w:rPr>
        <w:t xml:space="preserve"> for </w:t>
      </w:r>
      <w:proofErr w:type="spellStart"/>
      <w:r w:rsidRPr="00D90F64">
        <w:rPr>
          <w:b/>
          <w:bCs/>
          <w:i/>
          <w:iCs/>
          <w:sz w:val="28"/>
          <w:szCs w:val="28"/>
        </w:rPr>
        <w:t>Tomorrow</w:t>
      </w:r>
      <w:proofErr w:type="spellEnd"/>
      <w:r w:rsidRPr="00D90F64">
        <w:rPr>
          <w:b/>
          <w:bCs/>
          <w:i/>
          <w:iCs/>
          <w:sz w:val="28"/>
          <w:szCs w:val="28"/>
        </w:rPr>
        <w:t xml:space="preserve"> – CIAT</w:t>
      </w:r>
      <w:r w:rsidRPr="00D90F64">
        <w:rPr>
          <w:b/>
          <w:bCs/>
          <w:sz w:val="28"/>
          <w:szCs w:val="28"/>
        </w:rPr>
        <w:t> » au titre de l’année universitaire 2026-2027, émanant de l’Agence Coréenne de la Coopération Internationale (KOICA)</w:t>
      </w:r>
    </w:p>
    <w:p w:rsidR="00CC6C58" w:rsidRPr="00CC6C58" w:rsidRDefault="00CC6C58" w:rsidP="00CC6C58">
      <w:pPr>
        <w:rPr>
          <w:sz w:val="28"/>
          <w:szCs w:val="28"/>
        </w:rPr>
      </w:pPr>
      <w:r w:rsidRPr="00CC6C58">
        <w:rPr>
          <w:sz w:val="28"/>
          <w:szCs w:val="28"/>
        </w:rPr>
        <w:t xml:space="preserve">Dans le cadre de l’offre de formation internationale proposée pour l’année universitaire </w:t>
      </w:r>
      <w:r w:rsidRPr="00CC6C58">
        <w:rPr>
          <w:b/>
          <w:bCs/>
          <w:sz w:val="28"/>
          <w:szCs w:val="28"/>
        </w:rPr>
        <w:t>2026/2027</w:t>
      </w:r>
      <w:r w:rsidRPr="00CC6C58">
        <w:rPr>
          <w:sz w:val="28"/>
          <w:szCs w:val="28"/>
        </w:rPr>
        <w:t>, il est porté à la connaissance de l’ensemble du personnel ATS  que cette  offre comprend cinq (05) formations dans les domaines suivants :</w:t>
      </w:r>
    </w:p>
    <w:p w:rsidR="00CC6C58" w:rsidRPr="00CC6C58" w:rsidRDefault="00CC6C58" w:rsidP="007C7BB2">
      <w:pPr>
        <w:spacing w:after="0"/>
        <w:rPr>
          <w:sz w:val="28"/>
          <w:szCs w:val="28"/>
        </w:rPr>
      </w:pPr>
      <w:r w:rsidRPr="00CC6C58">
        <w:rPr>
          <w:sz w:val="28"/>
          <w:szCs w:val="28"/>
        </w:rPr>
        <w:t>-Technolo</w:t>
      </w:r>
      <w:r w:rsidR="00037F65">
        <w:rPr>
          <w:sz w:val="28"/>
          <w:szCs w:val="28"/>
        </w:rPr>
        <w:t>gie et gestion des smart-</w:t>
      </w:r>
      <w:proofErr w:type="spellStart"/>
      <w:r w:rsidR="00037F65">
        <w:rPr>
          <w:sz w:val="28"/>
          <w:szCs w:val="28"/>
        </w:rPr>
        <w:t>cities</w:t>
      </w:r>
      <w:proofErr w:type="spellEnd"/>
      <w:r w:rsidR="00037F65">
        <w:rPr>
          <w:sz w:val="28"/>
          <w:szCs w:val="28"/>
        </w:rPr>
        <w:t> ;</w:t>
      </w:r>
    </w:p>
    <w:p w:rsidR="00CC6C58" w:rsidRPr="00CC6C58" w:rsidRDefault="00037F65" w:rsidP="007C7BB2">
      <w:pPr>
        <w:spacing w:after="0"/>
        <w:rPr>
          <w:sz w:val="28"/>
          <w:szCs w:val="28"/>
          <w:rtl/>
        </w:rPr>
      </w:pPr>
      <w:r>
        <w:rPr>
          <w:sz w:val="28"/>
          <w:szCs w:val="28"/>
        </w:rPr>
        <w:t>- Education et leadership ;</w:t>
      </w:r>
    </w:p>
    <w:p w:rsidR="00CC6C58" w:rsidRPr="00CC6C58" w:rsidRDefault="00037F65" w:rsidP="007C7BB2">
      <w:pPr>
        <w:spacing w:after="0"/>
        <w:rPr>
          <w:sz w:val="28"/>
          <w:szCs w:val="28"/>
          <w:rtl/>
        </w:rPr>
      </w:pPr>
      <w:r>
        <w:rPr>
          <w:sz w:val="28"/>
          <w:szCs w:val="28"/>
        </w:rPr>
        <w:t>- Politique fiscale ;</w:t>
      </w:r>
    </w:p>
    <w:p w:rsidR="003633E3" w:rsidRDefault="00CC6C58" w:rsidP="007C7BB2">
      <w:pPr>
        <w:spacing w:after="0"/>
        <w:rPr>
          <w:sz w:val="28"/>
          <w:szCs w:val="28"/>
        </w:rPr>
      </w:pPr>
      <w:r w:rsidRPr="00CC6C58">
        <w:rPr>
          <w:sz w:val="28"/>
          <w:szCs w:val="28"/>
        </w:rPr>
        <w:t>- Réforme administrative</w:t>
      </w:r>
    </w:p>
    <w:p w:rsidR="00CC6C58" w:rsidRPr="003633E3" w:rsidRDefault="003633E3" w:rsidP="007C7BB2">
      <w:pPr>
        <w:rPr>
          <w:sz w:val="28"/>
          <w:szCs w:val="28"/>
        </w:rPr>
      </w:pPr>
      <w:r>
        <w:rPr>
          <w:sz w:val="28"/>
          <w:szCs w:val="28"/>
        </w:rPr>
        <w:t>Les candidats</w:t>
      </w:r>
      <w:r w:rsidR="00196995">
        <w:rPr>
          <w:sz w:val="28"/>
          <w:szCs w:val="28"/>
        </w:rPr>
        <w:t xml:space="preserve"> répondant</w:t>
      </w:r>
      <w:r w:rsidR="00CC6C58" w:rsidRPr="00CC6C58">
        <w:rPr>
          <w:sz w:val="28"/>
          <w:szCs w:val="28"/>
        </w:rPr>
        <w:t xml:space="preserve"> aux conditions suivantes </w:t>
      </w:r>
      <w:r w:rsidR="00196995">
        <w:rPr>
          <w:sz w:val="28"/>
          <w:szCs w:val="28"/>
        </w:rPr>
        <w:t xml:space="preserve">peuvent déposer leurs dossier (version papier et version scannée) </w:t>
      </w:r>
      <w:r>
        <w:rPr>
          <w:sz w:val="28"/>
          <w:szCs w:val="28"/>
        </w:rPr>
        <w:t>au niveau</w:t>
      </w:r>
      <w:r w:rsidR="00196995">
        <w:rPr>
          <w:sz w:val="28"/>
          <w:szCs w:val="28"/>
        </w:rPr>
        <w:t xml:space="preserve"> des </w:t>
      </w:r>
      <w:r>
        <w:rPr>
          <w:sz w:val="28"/>
          <w:szCs w:val="28"/>
        </w:rPr>
        <w:t>leurs facultés</w:t>
      </w:r>
      <w:r w:rsidRPr="003633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au </w:t>
      </w:r>
      <w:r w:rsidRPr="003633E3">
        <w:rPr>
          <w:sz w:val="28"/>
          <w:szCs w:val="28"/>
        </w:rPr>
        <w:t>service poste graduation</w:t>
      </w:r>
      <w:r w:rsidR="00196995">
        <w:rPr>
          <w:sz w:val="28"/>
          <w:szCs w:val="28"/>
        </w:rPr>
        <w:t xml:space="preserve"> </w:t>
      </w:r>
      <w:r w:rsidR="00037F65">
        <w:rPr>
          <w:sz w:val="28"/>
          <w:szCs w:val="28"/>
        </w:rPr>
        <w:t xml:space="preserve">et recherche et relations </w:t>
      </w:r>
      <w:r w:rsidR="007C7BB2">
        <w:rPr>
          <w:sz w:val="28"/>
          <w:szCs w:val="28"/>
        </w:rPr>
        <w:t xml:space="preserve">extérieurs </w:t>
      </w:r>
      <w:r w:rsidR="00196995">
        <w:rPr>
          <w:sz w:val="28"/>
          <w:szCs w:val="28"/>
        </w:rPr>
        <w:t>et pour la central au</w:t>
      </w:r>
      <w:r w:rsidR="007C7BB2">
        <w:rPr>
          <w:sz w:val="28"/>
          <w:szCs w:val="28"/>
        </w:rPr>
        <w:t xml:space="preserve"> niveau du vice rectorat chargé</w:t>
      </w:r>
      <w:r w:rsidR="00196995">
        <w:rPr>
          <w:sz w:val="28"/>
          <w:szCs w:val="28"/>
        </w:rPr>
        <w:t xml:space="preserve"> des relations extérieur</w:t>
      </w:r>
      <w:r w:rsidR="007C7BB2">
        <w:rPr>
          <w:sz w:val="28"/>
          <w:szCs w:val="28"/>
        </w:rPr>
        <w:t>e</w:t>
      </w:r>
      <w:r w:rsidR="00196995">
        <w:rPr>
          <w:sz w:val="28"/>
          <w:szCs w:val="28"/>
        </w:rPr>
        <w:t xml:space="preserve">s </w:t>
      </w:r>
      <w:r w:rsidR="007C7BB2">
        <w:rPr>
          <w:sz w:val="28"/>
          <w:szCs w:val="28"/>
        </w:rPr>
        <w:t>à l’adresse</w:t>
      </w:r>
      <w:r>
        <w:rPr>
          <w:sz w:val="28"/>
          <w:szCs w:val="28"/>
        </w:rPr>
        <w:t xml:space="preserve"> suivante</w:t>
      </w:r>
      <w:r w:rsidR="00196995">
        <w:rPr>
          <w:sz w:val="28"/>
          <w:szCs w:val="28"/>
        </w:rPr>
        <w:t> </w:t>
      </w:r>
      <w:r w:rsidRPr="003633E3">
        <w:rPr>
          <w:sz w:val="28"/>
          <w:szCs w:val="28"/>
        </w:rPr>
        <w:t>:</w:t>
      </w:r>
      <w:r w:rsidRPr="003633E3">
        <w:rPr>
          <w:color w:val="0070C0"/>
          <w:sz w:val="28"/>
          <w:szCs w:val="28"/>
        </w:rPr>
        <w:t xml:space="preserve"> stages.vrelex@ummto.dz</w:t>
      </w:r>
      <w:r w:rsidRPr="003633E3">
        <w:rPr>
          <w:b/>
          <w:bCs/>
          <w:sz w:val="28"/>
          <w:szCs w:val="28"/>
        </w:rPr>
        <w:t xml:space="preserve"> </w:t>
      </w:r>
      <w:r w:rsidRPr="001623BC">
        <w:rPr>
          <w:color w:val="FF0000"/>
          <w:sz w:val="28"/>
          <w:szCs w:val="28"/>
        </w:rPr>
        <w:t>dans les plus brefs délais</w:t>
      </w:r>
      <w:r w:rsidR="007C7BB2" w:rsidRPr="001623BC">
        <w:rPr>
          <w:color w:val="FF0000"/>
          <w:sz w:val="28"/>
          <w:szCs w:val="28"/>
        </w:rPr>
        <w:t xml:space="preserve"> </w:t>
      </w:r>
      <w:r w:rsidR="007C7BB2">
        <w:rPr>
          <w:color w:val="000000" w:themeColor="text1"/>
          <w:sz w:val="28"/>
          <w:szCs w:val="28"/>
        </w:rPr>
        <w:t xml:space="preserve">et ce </w:t>
      </w:r>
      <w:r w:rsidR="007C7BB2" w:rsidRPr="003633E3">
        <w:rPr>
          <w:color w:val="000000" w:themeColor="text1"/>
          <w:sz w:val="28"/>
          <w:szCs w:val="28"/>
        </w:rPr>
        <w:t>afin</w:t>
      </w:r>
      <w:r w:rsidRPr="003633E3">
        <w:rPr>
          <w:color w:val="000000" w:themeColor="text1"/>
          <w:sz w:val="28"/>
          <w:szCs w:val="28"/>
        </w:rPr>
        <w:t xml:space="preserve"> de </w:t>
      </w:r>
      <w:r w:rsidR="007C7BB2">
        <w:rPr>
          <w:color w:val="000000" w:themeColor="text1"/>
          <w:sz w:val="28"/>
          <w:szCs w:val="28"/>
        </w:rPr>
        <w:t>transmettre les dossiers</w:t>
      </w:r>
      <w:r>
        <w:rPr>
          <w:color w:val="000000" w:themeColor="text1"/>
          <w:sz w:val="28"/>
          <w:szCs w:val="28"/>
        </w:rPr>
        <w:t xml:space="preserve"> au MESRS.</w:t>
      </w:r>
    </w:p>
    <w:p w:rsidR="00CC6C58" w:rsidRPr="003633E3" w:rsidRDefault="00CC6C58" w:rsidP="00CC6C58">
      <w:pPr>
        <w:rPr>
          <w:b/>
          <w:bCs/>
          <w:sz w:val="28"/>
          <w:szCs w:val="28"/>
          <w:u w:val="single"/>
        </w:rPr>
      </w:pPr>
      <w:r w:rsidRPr="003633E3">
        <w:rPr>
          <w:b/>
          <w:bCs/>
          <w:sz w:val="28"/>
          <w:szCs w:val="28"/>
          <w:u w:val="single"/>
        </w:rPr>
        <w:t>Conditions d’éligibilité :</w:t>
      </w:r>
      <w:bookmarkStart w:id="0" w:name="_GoBack"/>
      <w:bookmarkEnd w:id="0"/>
    </w:p>
    <w:p w:rsidR="00CC6C58" w:rsidRPr="00CC6C58" w:rsidRDefault="00CC6C58" w:rsidP="00CC6C58">
      <w:pPr>
        <w:numPr>
          <w:ilvl w:val="0"/>
          <w:numId w:val="1"/>
        </w:numPr>
        <w:rPr>
          <w:sz w:val="28"/>
          <w:szCs w:val="28"/>
        </w:rPr>
      </w:pPr>
      <w:r w:rsidRPr="00CC6C58">
        <w:rPr>
          <w:sz w:val="28"/>
          <w:szCs w:val="28"/>
        </w:rPr>
        <w:t xml:space="preserve">Être </w:t>
      </w:r>
      <w:r w:rsidRPr="007C7BB2">
        <w:rPr>
          <w:sz w:val="28"/>
          <w:szCs w:val="28"/>
        </w:rPr>
        <w:t>âgé de moins de 40 ans ;</w:t>
      </w:r>
    </w:p>
    <w:p w:rsidR="00CC6C58" w:rsidRPr="00CC6C58" w:rsidRDefault="00CC6C58" w:rsidP="00CC6C58">
      <w:pPr>
        <w:numPr>
          <w:ilvl w:val="0"/>
          <w:numId w:val="1"/>
        </w:numPr>
        <w:rPr>
          <w:sz w:val="28"/>
          <w:szCs w:val="28"/>
        </w:rPr>
      </w:pPr>
      <w:r w:rsidRPr="00CC6C58">
        <w:rPr>
          <w:sz w:val="28"/>
          <w:szCs w:val="28"/>
        </w:rPr>
        <w:t xml:space="preserve">Justifier de </w:t>
      </w:r>
      <w:r w:rsidRPr="007C7BB2">
        <w:rPr>
          <w:sz w:val="28"/>
          <w:szCs w:val="28"/>
        </w:rPr>
        <w:t>plus de deux (02) ans d’expérience professionnelle ;</w:t>
      </w:r>
    </w:p>
    <w:p w:rsidR="00CC6C58" w:rsidRPr="00CC6C58" w:rsidRDefault="00CC6C58" w:rsidP="00CC6C58">
      <w:pPr>
        <w:numPr>
          <w:ilvl w:val="0"/>
          <w:numId w:val="1"/>
        </w:numPr>
        <w:rPr>
          <w:sz w:val="28"/>
          <w:szCs w:val="28"/>
        </w:rPr>
      </w:pPr>
      <w:r w:rsidRPr="00CC6C58">
        <w:rPr>
          <w:sz w:val="28"/>
          <w:szCs w:val="28"/>
        </w:rPr>
        <w:t>Posséder une expérience ou un intérêt dans le domaine choisi ;</w:t>
      </w:r>
    </w:p>
    <w:p w:rsidR="00CC6C58" w:rsidRPr="007C7BB2" w:rsidRDefault="00CC6C58" w:rsidP="007C7BB2">
      <w:pPr>
        <w:numPr>
          <w:ilvl w:val="0"/>
          <w:numId w:val="1"/>
        </w:numPr>
        <w:rPr>
          <w:sz w:val="28"/>
          <w:szCs w:val="28"/>
        </w:rPr>
      </w:pPr>
      <w:r w:rsidRPr="007C7BB2">
        <w:rPr>
          <w:sz w:val="28"/>
          <w:szCs w:val="28"/>
        </w:rPr>
        <w:t>Maîtriser la langue anglaise ;</w:t>
      </w:r>
    </w:p>
    <w:p w:rsidR="00CC6C58" w:rsidRPr="00CC6C58" w:rsidRDefault="00CC6C58" w:rsidP="00CC6C58">
      <w:pPr>
        <w:numPr>
          <w:ilvl w:val="0"/>
          <w:numId w:val="1"/>
        </w:numPr>
        <w:rPr>
          <w:sz w:val="28"/>
          <w:szCs w:val="28"/>
        </w:rPr>
      </w:pPr>
      <w:r w:rsidRPr="00CC6C58">
        <w:rPr>
          <w:sz w:val="28"/>
          <w:szCs w:val="28"/>
        </w:rPr>
        <w:t>Présenter un dossier complet et conforme aux exigences fixées.</w:t>
      </w:r>
    </w:p>
    <w:p w:rsidR="00CC6C58" w:rsidRPr="003633E3" w:rsidRDefault="00CC6C58" w:rsidP="00CC6C58">
      <w:pPr>
        <w:rPr>
          <w:b/>
          <w:bCs/>
          <w:sz w:val="28"/>
          <w:szCs w:val="28"/>
          <w:u w:val="single"/>
        </w:rPr>
      </w:pPr>
      <w:r w:rsidRPr="003633E3">
        <w:rPr>
          <w:b/>
          <w:bCs/>
          <w:sz w:val="28"/>
          <w:szCs w:val="28"/>
          <w:u w:val="single"/>
        </w:rPr>
        <w:t>Constitution du dossier :</w:t>
      </w:r>
    </w:p>
    <w:p w:rsidR="00CC6C58" w:rsidRPr="00CC6C58" w:rsidRDefault="00CC6C58" w:rsidP="00CC6C58">
      <w:pPr>
        <w:rPr>
          <w:sz w:val="28"/>
          <w:szCs w:val="28"/>
        </w:rPr>
      </w:pPr>
      <w:r w:rsidRPr="00CC6C58">
        <w:rPr>
          <w:sz w:val="28"/>
          <w:szCs w:val="28"/>
        </w:rPr>
        <w:t>Le dossier de candidature doit comprendre :</w:t>
      </w:r>
    </w:p>
    <w:p w:rsidR="00CC6C58" w:rsidRPr="00CC6C58" w:rsidRDefault="00CC6C58" w:rsidP="00037F65">
      <w:pPr>
        <w:ind w:left="360"/>
        <w:rPr>
          <w:sz w:val="28"/>
          <w:szCs w:val="28"/>
        </w:rPr>
      </w:pPr>
      <w:r w:rsidRPr="00CC6C58">
        <w:rPr>
          <w:sz w:val="28"/>
          <w:szCs w:val="28"/>
        </w:rPr>
        <w:t>Une demande de participation ;</w:t>
      </w:r>
    </w:p>
    <w:p w:rsidR="00CC6C58" w:rsidRPr="00CC6C58" w:rsidRDefault="00CC6C58" w:rsidP="00CC6C58">
      <w:pPr>
        <w:numPr>
          <w:ilvl w:val="0"/>
          <w:numId w:val="2"/>
        </w:numPr>
        <w:rPr>
          <w:sz w:val="28"/>
          <w:szCs w:val="28"/>
        </w:rPr>
      </w:pPr>
      <w:r w:rsidRPr="00CC6C58">
        <w:rPr>
          <w:sz w:val="28"/>
          <w:szCs w:val="28"/>
        </w:rPr>
        <w:t>Un CV détaillé ;</w:t>
      </w:r>
    </w:p>
    <w:p w:rsidR="00B23643" w:rsidRDefault="00CC6C58" w:rsidP="00B23643">
      <w:pPr>
        <w:numPr>
          <w:ilvl w:val="0"/>
          <w:numId w:val="2"/>
        </w:numPr>
        <w:rPr>
          <w:sz w:val="28"/>
          <w:szCs w:val="28"/>
        </w:rPr>
      </w:pPr>
      <w:r w:rsidRPr="00CC6C58">
        <w:rPr>
          <w:sz w:val="28"/>
          <w:szCs w:val="28"/>
        </w:rPr>
        <w:t>Les justificatifs d</w:t>
      </w:r>
      <w:r w:rsidR="00B23643">
        <w:rPr>
          <w:sz w:val="28"/>
          <w:szCs w:val="28"/>
        </w:rPr>
        <w:t>e l’expérience professionnelle.</w:t>
      </w:r>
    </w:p>
    <w:p w:rsidR="007C7BB2" w:rsidRPr="00B23643" w:rsidRDefault="007C7BB2" w:rsidP="007C7BB2">
      <w:pPr>
        <w:rPr>
          <w:sz w:val="28"/>
          <w:szCs w:val="28"/>
        </w:rPr>
      </w:pPr>
      <w:r>
        <w:rPr>
          <w:sz w:val="28"/>
          <w:szCs w:val="28"/>
        </w:rPr>
        <w:t>Pour toute information complémentaire, consultez les pièces jointes.</w:t>
      </w:r>
    </w:p>
    <w:sectPr w:rsidR="007C7BB2" w:rsidRPr="00B2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9553A"/>
    <w:multiLevelType w:val="multilevel"/>
    <w:tmpl w:val="B09E3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CA0860"/>
    <w:multiLevelType w:val="multilevel"/>
    <w:tmpl w:val="1938C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58"/>
    <w:rsid w:val="00037F65"/>
    <w:rsid w:val="0013648C"/>
    <w:rsid w:val="001623BC"/>
    <w:rsid w:val="00196995"/>
    <w:rsid w:val="003633E3"/>
    <w:rsid w:val="007C7BB2"/>
    <w:rsid w:val="00B23643"/>
    <w:rsid w:val="00CC6C58"/>
    <w:rsid w:val="00D9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5CBD7-7D8F-4071-84B0-2DB6952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3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3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</dc:creator>
  <cp:keywords/>
  <dc:description/>
  <cp:lastModifiedBy>CTP</cp:lastModifiedBy>
  <cp:revision>4</cp:revision>
  <cp:lastPrinted>2025-12-09T09:46:00Z</cp:lastPrinted>
  <dcterms:created xsi:type="dcterms:W3CDTF">2025-12-09T09:12:00Z</dcterms:created>
  <dcterms:modified xsi:type="dcterms:W3CDTF">2025-12-09T10:11:00Z</dcterms:modified>
</cp:coreProperties>
</file>